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EC" w:rsidRDefault="00D84CDE" w:rsidP="00EF779F">
      <w:r>
        <w:rPr>
          <w:noProof/>
        </w:rPr>
        <w:drawing>
          <wp:anchor distT="0" distB="0" distL="114300" distR="114300" simplePos="0" relativeHeight="251661312" behindDoc="0" locked="0" layoutInCell="1" allowOverlap="1">
            <wp:simplePos x="0" y="0"/>
            <wp:positionH relativeFrom="column">
              <wp:posOffset>2666365</wp:posOffset>
            </wp:positionH>
            <wp:positionV relativeFrom="paragraph">
              <wp:posOffset>-245110</wp:posOffset>
            </wp:positionV>
            <wp:extent cx="590550" cy="781050"/>
            <wp:effectExtent l="19050" t="0" r="0" b="0"/>
            <wp:wrapSquare wrapText="lef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sidR="00EF779F">
        <w:br w:type="textWrapping" w:clear="all"/>
      </w:r>
    </w:p>
    <w:p w:rsidR="006452EC" w:rsidRDefault="00442973">
      <w:r>
        <w:rPr>
          <w:noProof/>
        </w:rPr>
        <w:pict>
          <v:shapetype id="_x0000_t202" coordsize="21600,21600" o:spt="202" path="m,l,21600r21600,l21600,xe">
            <v:stroke joinstyle="miter"/>
            <v:path gradientshapeok="t" o:connecttype="rect"/>
          </v:shapetype>
          <v:shape id="_x0000_s1026" type="#_x0000_t202" style="position:absolute;margin-left:-32.75pt;margin-top:6.5pt;width:532.4pt;height:99pt;z-index:251654144" filled="f" stroked="f" strokecolor="white">
            <v:textbox style="mso-next-textbox:#_x0000_s1026">
              <w:txbxContent>
                <w:p w:rsidR="00FF54FD" w:rsidRPr="00656F36" w:rsidRDefault="00E32E09">
                  <w:pPr>
                    <w:pStyle w:val="a3"/>
                  </w:pPr>
                  <w:r>
                    <w:t>АДМИНИСТРАЦИЯ</w:t>
                  </w:r>
                </w:p>
                <w:p w:rsidR="0024283E" w:rsidRPr="00656F36" w:rsidRDefault="0039334B">
                  <w:pPr>
                    <w:pStyle w:val="a3"/>
                  </w:pPr>
                  <w:r w:rsidRPr="00656F36">
                    <w:t>ФРОЛОВСКО</w:t>
                  </w:r>
                  <w:r w:rsidR="00E32E09">
                    <w:t>ГО</w:t>
                  </w:r>
                  <w:r w:rsidR="00FF54FD" w:rsidRPr="00656F36">
                    <w:t xml:space="preserve"> </w:t>
                  </w:r>
                  <w:r w:rsidRPr="00656F36">
                    <w:t>СЕЛЬСКО</w:t>
                  </w:r>
                  <w:r w:rsidR="00E32E09">
                    <w:t>ГО</w:t>
                  </w:r>
                  <w:r w:rsidRPr="00656F36">
                    <w:t xml:space="preserve"> ПОСЕЛЕНИ</w:t>
                  </w:r>
                  <w:r w:rsidR="00E32E09">
                    <w:t>Я</w:t>
                  </w:r>
                </w:p>
                <w:p w:rsidR="00656F36" w:rsidRPr="00656F36" w:rsidRDefault="00656F36">
                  <w:pPr>
                    <w:pStyle w:val="a3"/>
                  </w:pPr>
                </w:p>
                <w:p w:rsidR="00656F36" w:rsidRPr="00656F36" w:rsidRDefault="00E32E09" w:rsidP="00656F36">
                  <w:pPr>
                    <w:jc w:val="center"/>
                    <w:rPr>
                      <w:b/>
                      <w:sz w:val="28"/>
                      <w:szCs w:val="28"/>
                    </w:rPr>
                  </w:pPr>
                  <w:r>
                    <w:rPr>
                      <w:b/>
                      <w:sz w:val="28"/>
                      <w:szCs w:val="28"/>
                    </w:rPr>
                    <w:t>П О С Т А Н О В Л Е Н И Е</w:t>
                  </w:r>
                </w:p>
                <w:p w:rsidR="00656F36" w:rsidRDefault="00656F36">
                  <w:pPr>
                    <w:pStyle w:val="a3"/>
                  </w:pPr>
                </w:p>
                <w:p w:rsidR="00656F36" w:rsidRDefault="00656F36">
                  <w:pPr>
                    <w:pStyle w:val="a3"/>
                  </w:pPr>
                </w:p>
              </w:txbxContent>
            </v:textbox>
          </v:shape>
        </w:pict>
      </w:r>
    </w:p>
    <w:p w:rsidR="006452EC" w:rsidRDefault="006452EC"/>
    <w:p w:rsidR="006452EC" w:rsidRDefault="006452EC"/>
    <w:p w:rsidR="006452EC" w:rsidRDefault="006452EC"/>
    <w:p w:rsidR="006452EC" w:rsidRDefault="006452EC"/>
    <w:p w:rsidR="006452EC" w:rsidRDefault="006452EC"/>
    <w:p w:rsidR="006452EC" w:rsidRDefault="00442973">
      <w:r>
        <w:rPr>
          <w:noProof/>
        </w:rPr>
        <w:pict>
          <v:shape id="_x0000_s1027" type="#_x0000_t202" style="position:absolute;margin-left:27pt;margin-top:8.85pt;width:403.2pt;height:36pt;z-index:251655168" strokecolor="white">
            <v:textbox style="mso-next-textbox:#_x0000_s1027">
              <w:txbxContent>
                <w:p w:rsidR="0024283E" w:rsidRDefault="0024283E">
                  <w:pPr>
                    <w:pStyle w:val="2"/>
                  </w:pPr>
                  <w:r>
                    <w:t xml:space="preserve">                                                                                 </w:t>
                  </w:r>
                </w:p>
                <w:p w:rsidR="0024283E" w:rsidRDefault="0024283E">
                  <w:pPr>
                    <w:pStyle w:val="2"/>
                  </w:pPr>
                  <w:r>
                    <w:t xml:space="preserve">                                                                            </w:t>
                  </w:r>
                  <w:r w:rsidR="006452EC">
                    <w:t xml:space="preserve">  </w:t>
                  </w:r>
                  <w:r>
                    <w:t xml:space="preserve"> №</w:t>
                  </w:r>
                </w:p>
              </w:txbxContent>
            </v:textbox>
          </v:shape>
        </w:pict>
      </w:r>
    </w:p>
    <w:p w:rsidR="006452EC" w:rsidRDefault="006452EC"/>
    <w:p w:rsidR="006452EC" w:rsidRDefault="00442973">
      <w:r>
        <w:rPr>
          <w:noProof/>
        </w:rPr>
        <w:pict>
          <v:shape id="_x0000_s1028" type="#_x0000_t202" style="position:absolute;margin-left:329.25pt;margin-top:3.85pt;width:84.6pt;height:21.6pt;z-index:251656192" strokecolor="white">
            <v:textbox style="mso-next-textbox:#_x0000_s1028">
              <w:txbxContent>
                <w:p w:rsidR="00B727BB" w:rsidRPr="00D64B59" w:rsidRDefault="00453C84" w:rsidP="000A2575">
                  <w:pPr>
                    <w:rPr>
                      <w:b/>
                      <w:sz w:val="28"/>
                      <w:szCs w:val="28"/>
                    </w:rPr>
                  </w:pPr>
                  <w:r>
                    <w:rPr>
                      <w:b/>
                      <w:sz w:val="28"/>
                      <w:szCs w:val="28"/>
                    </w:rPr>
                    <w:t>508</w:t>
                  </w:r>
                </w:p>
              </w:txbxContent>
            </v:textbox>
          </v:shape>
        </w:pict>
      </w:r>
      <w:r>
        <w:rPr>
          <w:noProof/>
        </w:rPr>
        <w:pict>
          <v:shape id="_x0000_s1029" type="#_x0000_t202" style="position:absolute;margin-left:63pt;margin-top:3.85pt;width:115.2pt;height:21.6pt;z-index:251657216" strokecolor="white">
            <v:textbox style="mso-next-textbox:#_x0000_s1029">
              <w:txbxContent>
                <w:p w:rsidR="0024283E" w:rsidRPr="006C64EF" w:rsidRDefault="00453C84" w:rsidP="004A09C8">
                  <w:pPr>
                    <w:rPr>
                      <w:b/>
                      <w:sz w:val="28"/>
                      <w:szCs w:val="28"/>
                    </w:rPr>
                  </w:pPr>
                  <w:r w:rsidRPr="006C64EF">
                    <w:rPr>
                      <w:b/>
                      <w:sz w:val="28"/>
                      <w:szCs w:val="28"/>
                    </w:rPr>
                    <w:t>23.12.2015</w:t>
                  </w:r>
                </w:p>
              </w:txbxContent>
            </v:textbox>
          </v:shape>
        </w:pict>
      </w:r>
    </w:p>
    <w:p w:rsidR="006452EC" w:rsidRDefault="00442973">
      <w:r>
        <w:rPr>
          <w:noProof/>
        </w:rPr>
        <w:pict>
          <v:line id="_x0000_s1030" style="position:absolute;z-index:251658240" from="1in,10.35pt" to="172.8pt,10.35pt"/>
        </w:pict>
      </w:r>
      <w:r>
        <w:rPr>
          <w:noProof/>
        </w:rPr>
        <w:pict>
          <v:line id="_x0000_s1031" style="position:absolute;z-index:251659264" from="333pt,10.35pt" to="419.4pt,10.35pt"/>
        </w:pict>
      </w:r>
    </w:p>
    <w:p w:rsidR="006452EC" w:rsidRDefault="00442973">
      <w:r>
        <w:rPr>
          <w:noProof/>
        </w:rPr>
        <w:pict>
          <v:shape id="_x0000_s1032" type="#_x0000_t202" style="position:absolute;margin-left:-27.8pt;margin-top:25.25pt;width:292.05pt;height:101.75pt;z-index:251660288" strokecolor="white" strokeweight=".25pt">
            <v:textbox style="mso-next-textbox:#_x0000_s1032">
              <w:txbxContent>
                <w:p w:rsidR="001133D6" w:rsidRPr="00E44085" w:rsidRDefault="001133D6" w:rsidP="001133D6">
                  <w:pPr>
                    <w:ind w:left="284"/>
                    <w:rPr>
                      <w:b/>
                      <w:sz w:val="28"/>
                      <w:szCs w:val="28"/>
                    </w:rPr>
                  </w:pPr>
                  <w:r w:rsidRPr="00E44085">
                    <w:rPr>
                      <w:b/>
                      <w:sz w:val="28"/>
                      <w:szCs w:val="28"/>
                    </w:rPr>
                    <w:t>Об утверждении муниципальной программы «Улучшение жилищных условий граждан, проживающих во Фроловском</w:t>
                  </w:r>
                  <w:r w:rsidRPr="005664A2">
                    <w:rPr>
                      <w:b/>
                      <w:sz w:val="28"/>
                      <w:szCs w:val="28"/>
                    </w:rPr>
                    <w:t xml:space="preserve"> </w:t>
                  </w:r>
                  <w:r>
                    <w:rPr>
                      <w:b/>
                      <w:sz w:val="28"/>
                      <w:szCs w:val="28"/>
                    </w:rPr>
                    <w:t>с</w:t>
                  </w:r>
                  <w:r w:rsidRPr="00E44085">
                    <w:rPr>
                      <w:b/>
                      <w:sz w:val="28"/>
                      <w:szCs w:val="28"/>
                    </w:rPr>
                    <w:t>ельском поселении Пермског</w:t>
                  </w:r>
                  <w:r>
                    <w:rPr>
                      <w:b/>
                      <w:sz w:val="28"/>
                      <w:szCs w:val="28"/>
                    </w:rPr>
                    <w:t>о муниципального района» на 201</w:t>
                  </w:r>
                  <w:r w:rsidR="00792B2E">
                    <w:rPr>
                      <w:b/>
                      <w:sz w:val="28"/>
                      <w:szCs w:val="28"/>
                    </w:rPr>
                    <w:t>6</w:t>
                  </w:r>
                  <w:r w:rsidRPr="00E44085">
                    <w:rPr>
                      <w:b/>
                      <w:sz w:val="28"/>
                      <w:szCs w:val="28"/>
                    </w:rPr>
                    <w:t>-20</w:t>
                  </w:r>
                  <w:r w:rsidR="00792B2E">
                    <w:rPr>
                      <w:b/>
                      <w:sz w:val="28"/>
                      <w:szCs w:val="28"/>
                    </w:rPr>
                    <w:t xml:space="preserve">20 </w:t>
                  </w:r>
                  <w:r w:rsidRPr="00E44085">
                    <w:rPr>
                      <w:b/>
                      <w:sz w:val="28"/>
                      <w:szCs w:val="28"/>
                    </w:rPr>
                    <w:t>годы</w:t>
                  </w:r>
                </w:p>
                <w:p w:rsidR="00B26C4D" w:rsidRDefault="00B26C4D" w:rsidP="001133D6">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436C73" w:rsidRPr="00F22607" w:rsidRDefault="00B13BDB" w:rsidP="00AF696E">
                  <w:pPr>
                    <w:ind w:left="284"/>
                    <w:rPr>
                      <w:b/>
                      <w:sz w:val="28"/>
                      <w:szCs w:val="28"/>
                    </w:rPr>
                  </w:pPr>
                  <w:r w:rsidRPr="00F22607">
                    <w:rPr>
                      <w:sz w:val="28"/>
                      <w:szCs w:val="28"/>
                    </w:rPr>
                    <w:t xml:space="preserve"> </w:t>
                  </w:r>
                  <w:r w:rsidR="00AF696E" w:rsidRPr="00F22607">
                    <w:rPr>
                      <w:b/>
                      <w:sz w:val="28"/>
                      <w:szCs w:val="28"/>
                    </w:rPr>
                    <w:t>«</w:t>
                  </w:r>
                  <w:r w:rsidR="00B26C4D">
                    <w:rPr>
                      <w:b/>
                      <w:sz w:val="28"/>
                      <w:szCs w:val="28"/>
                    </w:rPr>
                    <w:t>О внесение изменений в решение Совета депутатов муниципального образования Фроловского сельского поселения</w:t>
                  </w:r>
                  <w:r w:rsidR="00C054B6">
                    <w:rPr>
                      <w:b/>
                      <w:sz w:val="28"/>
                      <w:szCs w:val="28"/>
                    </w:rPr>
                    <w:t>»</w:t>
                  </w:r>
                  <w:r w:rsidR="00416F17" w:rsidRPr="00F22607">
                    <w:rPr>
                      <w:b/>
                      <w:sz w:val="28"/>
                      <w:szCs w:val="28"/>
                    </w:rPr>
                    <w:t xml:space="preserve"> </w:t>
                  </w:r>
                </w:p>
              </w:txbxContent>
            </v:textbox>
            <w10:wrap type="topAndBottom"/>
          </v:shape>
        </w:pict>
      </w:r>
    </w:p>
    <w:p w:rsidR="001133D6" w:rsidRDefault="001133D6" w:rsidP="007C579C">
      <w:pPr>
        <w:pStyle w:val="a3"/>
        <w:ind w:firstLine="708"/>
        <w:jc w:val="both"/>
        <w:rPr>
          <w:b w:val="0"/>
          <w:sz w:val="28"/>
          <w:szCs w:val="28"/>
        </w:rPr>
      </w:pPr>
    </w:p>
    <w:p w:rsidR="007C579C" w:rsidRPr="007C579C" w:rsidRDefault="00792B2E" w:rsidP="007C579C">
      <w:pPr>
        <w:pStyle w:val="a3"/>
        <w:ind w:firstLine="708"/>
        <w:jc w:val="both"/>
        <w:rPr>
          <w:b w:val="0"/>
          <w:sz w:val="28"/>
          <w:szCs w:val="28"/>
        </w:rPr>
      </w:pPr>
      <w:r>
        <w:rPr>
          <w:b w:val="0"/>
          <w:sz w:val="28"/>
          <w:szCs w:val="28"/>
        </w:rPr>
        <w:t xml:space="preserve">В соответствии со ст.179 Бюджетного кодекса Российской Федерации, с решением Земского Собрания Пермского муниципального района от 28.04.2015 № 60 «Об утверждении Стратегии социально-экономического развития Пермского муниципального района Пермского края на 2016-2030 годы», и  постановлением администрации Пермского муниципального района  от 29.09.2015 № 1317 № Об утверждении Порядка принятия решений о разработке, формировании, реализации и оценки эффективности муниципальных программ Пермского муниципального района», </w:t>
      </w:r>
      <w:r w:rsidR="007C579C" w:rsidRPr="007C579C">
        <w:rPr>
          <w:b w:val="0"/>
          <w:sz w:val="28"/>
          <w:szCs w:val="28"/>
        </w:rPr>
        <w:t>постановлени</w:t>
      </w:r>
      <w:r>
        <w:rPr>
          <w:b w:val="0"/>
          <w:sz w:val="28"/>
          <w:szCs w:val="28"/>
        </w:rPr>
        <w:t>я</w:t>
      </w:r>
      <w:r w:rsidR="007C579C" w:rsidRPr="007C579C">
        <w:rPr>
          <w:b w:val="0"/>
          <w:sz w:val="28"/>
          <w:szCs w:val="28"/>
        </w:rPr>
        <w:t xml:space="preserve"> </w:t>
      </w:r>
      <w:r w:rsidR="007C579C" w:rsidRPr="00792B2E">
        <w:rPr>
          <w:b w:val="0"/>
          <w:sz w:val="28"/>
          <w:szCs w:val="28"/>
        </w:rPr>
        <w:t>Правительства РФ от 17.12.2010 года № 1050 «О федеральной целевой программе «Жилище» на 201</w:t>
      </w:r>
      <w:r w:rsidRPr="00792B2E">
        <w:rPr>
          <w:b w:val="0"/>
          <w:sz w:val="28"/>
          <w:szCs w:val="28"/>
        </w:rPr>
        <w:t>5</w:t>
      </w:r>
      <w:r w:rsidR="007C579C" w:rsidRPr="00792B2E">
        <w:rPr>
          <w:b w:val="0"/>
          <w:sz w:val="28"/>
          <w:szCs w:val="28"/>
        </w:rPr>
        <w:t>-20</w:t>
      </w:r>
      <w:r w:rsidRPr="00792B2E">
        <w:rPr>
          <w:b w:val="0"/>
          <w:sz w:val="28"/>
          <w:szCs w:val="28"/>
        </w:rPr>
        <w:t>20</w:t>
      </w:r>
      <w:r w:rsidR="00B74BAA" w:rsidRPr="00792B2E">
        <w:rPr>
          <w:b w:val="0"/>
          <w:sz w:val="28"/>
          <w:szCs w:val="28"/>
        </w:rPr>
        <w:t xml:space="preserve"> </w:t>
      </w:r>
      <w:r w:rsidR="007C579C" w:rsidRPr="00792B2E">
        <w:rPr>
          <w:b w:val="0"/>
          <w:sz w:val="28"/>
          <w:szCs w:val="28"/>
        </w:rPr>
        <w:t>годы»,</w:t>
      </w:r>
      <w:r w:rsidR="007C579C" w:rsidRPr="007C579C">
        <w:rPr>
          <w:b w:val="0"/>
          <w:sz w:val="28"/>
          <w:szCs w:val="28"/>
        </w:rPr>
        <w:t xml:space="preserve"> от 15.07.2013 года № 598 «О федеральной целевой программе «Устойчивое развитие сельских территорий на 2014-2017 годы и на период до 2020 года»</w:t>
      </w:r>
      <w:r>
        <w:rPr>
          <w:b w:val="0"/>
          <w:sz w:val="28"/>
          <w:szCs w:val="28"/>
        </w:rPr>
        <w:t>.</w:t>
      </w:r>
      <w:r w:rsidR="007C579C" w:rsidRPr="007C579C">
        <w:rPr>
          <w:b w:val="0"/>
          <w:sz w:val="28"/>
          <w:szCs w:val="28"/>
        </w:rPr>
        <w:t xml:space="preserve"> </w:t>
      </w:r>
    </w:p>
    <w:p w:rsidR="007C579C" w:rsidRPr="007C579C" w:rsidRDefault="007C579C" w:rsidP="007C579C">
      <w:pPr>
        <w:tabs>
          <w:tab w:val="left" w:pos="9913"/>
        </w:tabs>
        <w:autoSpaceDE w:val="0"/>
        <w:autoSpaceDN w:val="0"/>
        <w:adjustRightInd w:val="0"/>
        <w:ind w:right="-10"/>
        <w:jc w:val="both"/>
        <w:rPr>
          <w:bCs/>
          <w:sz w:val="28"/>
          <w:szCs w:val="28"/>
        </w:rPr>
      </w:pPr>
      <w:r w:rsidRPr="007C579C">
        <w:rPr>
          <w:bCs/>
          <w:sz w:val="28"/>
          <w:szCs w:val="28"/>
        </w:rPr>
        <w:t>ПОСТАНОВЛЯЮ:</w:t>
      </w:r>
    </w:p>
    <w:p w:rsidR="005A39A4" w:rsidRPr="005A39A4" w:rsidRDefault="005A39A4" w:rsidP="00C3489C">
      <w:pPr>
        <w:pStyle w:val="af"/>
        <w:numPr>
          <w:ilvl w:val="0"/>
          <w:numId w:val="12"/>
        </w:numPr>
        <w:ind w:left="1134" w:hanging="415"/>
        <w:jc w:val="both"/>
        <w:rPr>
          <w:sz w:val="28"/>
          <w:szCs w:val="28"/>
        </w:rPr>
      </w:pPr>
      <w:r w:rsidRPr="005A39A4">
        <w:rPr>
          <w:sz w:val="28"/>
          <w:szCs w:val="28"/>
        </w:rPr>
        <w:t>Утвердить прилагаемую к настоящему постановлению муниципальную программу «Улучшение жилищных условий граждан, проживающих в</w:t>
      </w:r>
      <w:r w:rsidR="00EB15B1">
        <w:rPr>
          <w:sz w:val="28"/>
          <w:szCs w:val="28"/>
        </w:rPr>
        <w:t>о Фроловском сельском поселении</w:t>
      </w:r>
      <w:r w:rsidRPr="005A39A4">
        <w:rPr>
          <w:sz w:val="28"/>
          <w:szCs w:val="28"/>
        </w:rPr>
        <w:t xml:space="preserve"> Пермско</w:t>
      </w:r>
      <w:r w:rsidR="00EB15B1">
        <w:rPr>
          <w:sz w:val="28"/>
          <w:szCs w:val="28"/>
        </w:rPr>
        <w:t>го</w:t>
      </w:r>
      <w:r w:rsidRPr="005A39A4">
        <w:rPr>
          <w:sz w:val="28"/>
          <w:szCs w:val="28"/>
        </w:rPr>
        <w:t xml:space="preserve"> муниципально</w:t>
      </w:r>
      <w:r w:rsidR="00EB15B1">
        <w:rPr>
          <w:sz w:val="28"/>
          <w:szCs w:val="28"/>
        </w:rPr>
        <w:t>го</w:t>
      </w:r>
      <w:r w:rsidRPr="005A39A4">
        <w:rPr>
          <w:sz w:val="28"/>
          <w:szCs w:val="28"/>
        </w:rPr>
        <w:t xml:space="preserve"> район</w:t>
      </w:r>
      <w:r w:rsidR="00EB15B1">
        <w:rPr>
          <w:sz w:val="28"/>
          <w:szCs w:val="28"/>
        </w:rPr>
        <w:t>а</w:t>
      </w:r>
      <w:r w:rsidRPr="005A39A4">
        <w:rPr>
          <w:sz w:val="28"/>
          <w:szCs w:val="28"/>
        </w:rPr>
        <w:t>» на 2016-2020 годы.</w:t>
      </w:r>
    </w:p>
    <w:p w:rsidR="005A39A4" w:rsidRPr="005A39A4" w:rsidRDefault="005A39A4" w:rsidP="00C3489C">
      <w:pPr>
        <w:pStyle w:val="af"/>
        <w:numPr>
          <w:ilvl w:val="0"/>
          <w:numId w:val="12"/>
        </w:numPr>
        <w:ind w:left="1134" w:hanging="415"/>
        <w:jc w:val="both"/>
        <w:rPr>
          <w:b/>
          <w:sz w:val="28"/>
          <w:szCs w:val="28"/>
        </w:rPr>
      </w:pPr>
      <w:r>
        <w:rPr>
          <w:sz w:val="28"/>
          <w:szCs w:val="28"/>
        </w:rPr>
        <w:t xml:space="preserve">Настоящее постановление вступает в силу с 01 января 2016 года и применяется при формировании бюджета </w:t>
      </w:r>
      <w:r w:rsidR="00EB15B1">
        <w:rPr>
          <w:sz w:val="28"/>
          <w:szCs w:val="28"/>
        </w:rPr>
        <w:t>Фроловского сельского поселения</w:t>
      </w:r>
      <w:r>
        <w:rPr>
          <w:sz w:val="28"/>
          <w:szCs w:val="28"/>
        </w:rPr>
        <w:t xml:space="preserve"> на 2016 год и плановый 2017 и 2018 годов.</w:t>
      </w:r>
    </w:p>
    <w:p w:rsidR="00C3489C" w:rsidRDefault="005A39A4" w:rsidP="00C3489C">
      <w:pPr>
        <w:pStyle w:val="a3"/>
        <w:ind w:left="1134" w:hanging="567"/>
        <w:jc w:val="both"/>
        <w:rPr>
          <w:b w:val="0"/>
          <w:sz w:val="28"/>
          <w:szCs w:val="28"/>
        </w:rPr>
      </w:pPr>
      <w:r w:rsidRPr="00C3489C">
        <w:rPr>
          <w:b w:val="0"/>
          <w:sz w:val="28"/>
          <w:szCs w:val="28"/>
        </w:rPr>
        <w:t xml:space="preserve"> </w:t>
      </w:r>
      <w:r w:rsidR="00C3489C">
        <w:rPr>
          <w:b w:val="0"/>
          <w:sz w:val="28"/>
          <w:szCs w:val="28"/>
        </w:rPr>
        <w:t xml:space="preserve"> 3.    </w:t>
      </w:r>
      <w:r w:rsidRPr="00C3489C">
        <w:rPr>
          <w:b w:val="0"/>
          <w:sz w:val="28"/>
          <w:szCs w:val="28"/>
        </w:rPr>
        <w:t>Настоящее постановление подлежит официальному опубликованию в бюллетене</w:t>
      </w:r>
      <w:r w:rsidRPr="00C3489C">
        <w:rPr>
          <w:sz w:val="28"/>
          <w:szCs w:val="28"/>
        </w:rPr>
        <w:t xml:space="preserve"> </w:t>
      </w:r>
      <w:r w:rsidR="00C3489C">
        <w:rPr>
          <w:b w:val="0"/>
          <w:sz w:val="28"/>
          <w:szCs w:val="28"/>
        </w:rPr>
        <w:t xml:space="preserve">Фроловского сельского поселения и размещению на официальном сайте поселения </w:t>
      </w:r>
      <w:hyperlink r:id="rId9" w:history="1">
        <w:r w:rsidR="00C3489C">
          <w:rPr>
            <w:rStyle w:val="a9"/>
            <w:b w:val="0"/>
            <w:sz w:val="28"/>
            <w:szCs w:val="28"/>
          </w:rPr>
          <w:t>www.</w:t>
        </w:r>
        <w:r w:rsidR="00C3489C">
          <w:rPr>
            <w:rStyle w:val="a9"/>
            <w:b w:val="0"/>
            <w:sz w:val="28"/>
            <w:szCs w:val="28"/>
            <w:lang w:val="en-US"/>
          </w:rPr>
          <w:t>frol</w:t>
        </w:r>
        <w:r w:rsidR="00C3489C">
          <w:rPr>
            <w:rStyle w:val="a9"/>
            <w:b w:val="0"/>
            <w:sz w:val="28"/>
            <w:szCs w:val="28"/>
          </w:rPr>
          <w:t>.</w:t>
        </w:r>
        <w:r w:rsidR="00C3489C">
          <w:rPr>
            <w:rStyle w:val="a9"/>
            <w:b w:val="0"/>
            <w:sz w:val="28"/>
            <w:szCs w:val="28"/>
            <w:lang w:val="en-US"/>
          </w:rPr>
          <w:t>ru</w:t>
        </w:r>
      </w:hyperlink>
      <w:r w:rsidR="00C3489C">
        <w:rPr>
          <w:b w:val="0"/>
          <w:sz w:val="28"/>
          <w:szCs w:val="28"/>
        </w:rPr>
        <w:t xml:space="preserve">. </w:t>
      </w:r>
    </w:p>
    <w:p w:rsidR="00C3489C" w:rsidRDefault="00C3489C" w:rsidP="00C3489C">
      <w:pPr>
        <w:pStyle w:val="ConsPlusNormal"/>
        <w:ind w:left="1134" w:hanging="425"/>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постановления оставляю за собой.</w:t>
      </w:r>
    </w:p>
    <w:p w:rsidR="00441ADA" w:rsidRPr="00C3489C" w:rsidRDefault="005A39A4" w:rsidP="00C3489C">
      <w:pPr>
        <w:pStyle w:val="af"/>
        <w:tabs>
          <w:tab w:val="left" w:pos="567"/>
        </w:tabs>
        <w:ind w:left="2231"/>
        <w:jc w:val="both"/>
        <w:rPr>
          <w:sz w:val="28"/>
          <w:szCs w:val="28"/>
        </w:rPr>
      </w:pPr>
      <w:r w:rsidRPr="00C3489C">
        <w:rPr>
          <w:sz w:val="28"/>
          <w:szCs w:val="28"/>
        </w:rPr>
        <w:t xml:space="preserve"> </w:t>
      </w:r>
    </w:p>
    <w:p w:rsidR="005D417F" w:rsidRDefault="005D417F" w:rsidP="007C579C">
      <w:pPr>
        <w:pStyle w:val="ConsPlusNormal"/>
        <w:ind w:firstLine="539"/>
        <w:jc w:val="both"/>
        <w:rPr>
          <w:rFonts w:ascii="Times New Roman" w:hAnsi="Times New Roman" w:cs="Times New Roman"/>
          <w:sz w:val="28"/>
          <w:szCs w:val="28"/>
        </w:rPr>
      </w:pPr>
    </w:p>
    <w:p w:rsidR="00A85ACE" w:rsidRDefault="007C579C" w:rsidP="003F2AC2">
      <w:pPr>
        <w:pStyle w:val="a8"/>
        <w:spacing w:before="0" w:line="240" w:lineRule="auto"/>
        <w:ind w:right="-10"/>
        <w:jc w:val="both"/>
        <w:rPr>
          <w:rFonts w:ascii="Times New Roman" w:hAnsi="Times New Roman" w:cs="Times New Roman"/>
          <w:sz w:val="28"/>
          <w:szCs w:val="28"/>
        </w:rPr>
      </w:pPr>
      <w:r w:rsidRPr="007C579C">
        <w:rPr>
          <w:rFonts w:ascii="Times New Roman" w:hAnsi="Times New Roman" w:cs="Times New Roman"/>
          <w:sz w:val="28"/>
          <w:szCs w:val="28"/>
        </w:rPr>
        <w:t>Глава   поселения                                                                         С.Н. Чекменев</w:t>
      </w:r>
      <w:bookmarkStart w:id="0" w:name="_GoBack"/>
      <w:bookmarkEnd w:id="0"/>
    </w:p>
    <w:p w:rsidR="00A85ACE" w:rsidRPr="00A85ACE" w:rsidRDefault="00A85ACE" w:rsidP="00A85ACE">
      <w:pPr>
        <w:pStyle w:val="a3"/>
        <w:jc w:val="right"/>
        <w:rPr>
          <w:b w:val="0"/>
        </w:rPr>
      </w:pPr>
      <w:r>
        <w:rPr>
          <w:sz w:val="28"/>
          <w:szCs w:val="28"/>
        </w:rPr>
        <w:br w:type="page"/>
      </w:r>
      <w:r w:rsidRPr="00A85ACE">
        <w:rPr>
          <w:b w:val="0"/>
        </w:rPr>
        <w:lastRenderedPageBreak/>
        <w:t xml:space="preserve">Приложение </w:t>
      </w:r>
    </w:p>
    <w:p w:rsidR="00A85ACE" w:rsidRPr="00A85ACE" w:rsidRDefault="00A85ACE" w:rsidP="00A85ACE">
      <w:pPr>
        <w:pStyle w:val="a3"/>
        <w:jc w:val="right"/>
        <w:rPr>
          <w:b w:val="0"/>
        </w:rPr>
      </w:pPr>
      <w:r w:rsidRPr="00A85ACE">
        <w:rPr>
          <w:b w:val="0"/>
        </w:rPr>
        <w:t xml:space="preserve">                                                                                     УТВЕРЖДЕНА</w:t>
      </w:r>
    </w:p>
    <w:p w:rsidR="00A85ACE" w:rsidRPr="00A85ACE" w:rsidRDefault="00A85ACE" w:rsidP="00A85ACE">
      <w:pPr>
        <w:pStyle w:val="a3"/>
        <w:jc w:val="right"/>
        <w:rPr>
          <w:b w:val="0"/>
        </w:rPr>
      </w:pPr>
      <w:r w:rsidRPr="00A85ACE">
        <w:rPr>
          <w:b w:val="0"/>
        </w:rPr>
        <w:t xml:space="preserve">                                                                                     постановлением администрации</w:t>
      </w:r>
      <w:r w:rsidRPr="00A85ACE">
        <w:rPr>
          <w:b w:val="0"/>
        </w:rPr>
        <w:br/>
        <w:t xml:space="preserve">                                                                                                 Фроловского сельского поселения </w:t>
      </w:r>
    </w:p>
    <w:p w:rsidR="00A85ACE" w:rsidRPr="00A85ACE" w:rsidRDefault="00A85ACE" w:rsidP="00A85ACE">
      <w:pPr>
        <w:pStyle w:val="a3"/>
        <w:jc w:val="right"/>
        <w:rPr>
          <w:b w:val="0"/>
        </w:rPr>
      </w:pPr>
      <w:r w:rsidRPr="00A85ACE">
        <w:rPr>
          <w:b w:val="0"/>
        </w:rPr>
        <w:t xml:space="preserve">                                                                                     от 23.12.2015  № 508   </w:t>
      </w:r>
    </w:p>
    <w:p w:rsidR="00A85ACE" w:rsidRDefault="00A85ACE" w:rsidP="00A85ACE">
      <w:pPr>
        <w:pStyle w:val="a3"/>
      </w:pPr>
    </w:p>
    <w:p w:rsidR="00A85ACE" w:rsidRPr="00F419CA" w:rsidRDefault="00A85ACE" w:rsidP="00A85ACE">
      <w:pPr>
        <w:pStyle w:val="a3"/>
        <w:rPr>
          <w:b w:val="0"/>
        </w:rPr>
      </w:pPr>
      <w:r w:rsidRPr="00F419CA">
        <w:t xml:space="preserve">МУНИЦИПАЛЬНАЯ ПРОГРАММА </w:t>
      </w:r>
    </w:p>
    <w:p w:rsidR="00A85ACE" w:rsidRPr="00F419CA" w:rsidRDefault="00A85ACE" w:rsidP="00A85ACE">
      <w:pPr>
        <w:pStyle w:val="a3"/>
        <w:rPr>
          <w:b w:val="0"/>
        </w:rPr>
      </w:pPr>
      <w:r w:rsidRPr="00F419CA">
        <w:t xml:space="preserve">«Улучшение жилищных условий граждан, проживающих </w:t>
      </w:r>
    </w:p>
    <w:p w:rsidR="00A85ACE" w:rsidRPr="00F419CA" w:rsidRDefault="00A85ACE" w:rsidP="00A85ACE">
      <w:pPr>
        <w:pStyle w:val="a3"/>
        <w:rPr>
          <w:b w:val="0"/>
        </w:rPr>
      </w:pPr>
      <w:r>
        <w:t>во Фроловском сельском поселении Пермского муниципального района</w:t>
      </w:r>
      <w:r w:rsidRPr="00F419CA">
        <w:t>» на 20</w:t>
      </w:r>
      <w:r>
        <w:t>16</w:t>
      </w:r>
      <w:r w:rsidRPr="00F419CA">
        <w:t>-20</w:t>
      </w:r>
      <w:r>
        <w:t>20</w:t>
      </w:r>
      <w:r w:rsidRPr="00F419CA">
        <w:t xml:space="preserve"> годы</w:t>
      </w:r>
    </w:p>
    <w:p w:rsidR="00A85ACE" w:rsidRPr="00467C51" w:rsidRDefault="00A85ACE" w:rsidP="00A85ACE">
      <w:pPr>
        <w:pStyle w:val="a3"/>
      </w:pPr>
    </w:p>
    <w:p w:rsidR="00A85ACE" w:rsidRPr="00A85ACE" w:rsidRDefault="00A85ACE" w:rsidP="00A85ACE">
      <w:pPr>
        <w:pStyle w:val="a3"/>
        <w:rPr>
          <w:b w:val="0"/>
        </w:rPr>
      </w:pPr>
      <w:r w:rsidRPr="00A85ACE">
        <w:rPr>
          <w:b w:val="0"/>
        </w:rPr>
        <w:t>1. ПАСПОРТ ПРОГРАММЫ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
        <w:gridCol w:w="2083"/>
        <w:gridCol w:w="1820"/>
        <w:gridCol w:w="858"/>
        <w:gridCol w:w="858"/>
        <w:gridCol w:w="858"/>
        <w:gridCol w:w="881"/>
        <w:gridCol w:w="858"/>
        <w:gridCol w:w="904"/>
      </w:tblGrid>
      <w:tr w:rsidR="00A85ACE" w:rsidRPr="00A85ACE" w:rsidTr="00EC468F">
        <w:trPr>
          <w:trHeight w:val="694"/>
        </w:trPr>
        <w:tc>
          <w:tcPr>
            <w:tcW w:w="432" w:type="dxa"/>
          </w:tcPr>
          <w:p w:rsidR="00A85ACE" w:rsidRPr="00A85ACE" w:rsidRDefault="00A85ACE" w:rsidP="00EC468F">
            <w:pPr>
              <w:pStyle w:val="a3"/>
              <w:jc w:val="left"/>
              <w:rPr>
                <w:b w:val="0"/>
                <w:sz w:val="28"/>
                <w:szCs w:val="28"/>
              </w:rPr>
            </w:pPr>
            <w:r w:rsidRPr="00A85ACE">
              <w:rPr>
                <w:b w:val="0"/>
                <w:sz w:val="28"/>
                <w:szCs w:val="28"/>
              </w:rPr>
              <w:t>1.</w:t>
            </w:r>
          </w:p>
        </w:tc>
        <w:tc>
          <w:tcPr>
            <w:tcW w:w="2083" w:type="dxa"/>
          </w:tcPr>
          <w:p w:rsidR="00A85ACE" w:rsidRPr="00A85ACE" w:rsidRDefault="00A85ACE" w:rsidP="00EC468F">
            <w:pPr>
              <w:pStyle w:val="a3"/>
              <w:jc w:val="left"/>
              <w:rPr>
                <w:b w:val="0"/>
                <w:sz w:val="28"/>
                <w:szCs w:val="28"/>
              </w:rPr>
            </w:pPr>
            <w:r w:rsidRPr="00A85ACE">
              <w:rPr>
                <w:b w:val="0"/>
                <w:sz w:val="28"/>
                <w:szCs w:val="28"/>
              </w:rPr>
              <w:t xml:space="preserve">Наименование Программы   </w:t>
            </w:r>
          </w:p>
        </w:tc>
        <w:tc>
          <w:tcPr>
            <w:tcW w:w="7034" w:type="dxa"/>
            <w:gridSpan w:val="7"/>
          </w:tcPr>
          <w:p w:rsidR="00A85ACE" w:rsidRPr="00A85ACE" w:rsidRDefault="00A85ACE" w:rsidP="00EC468F">
            <w:pPr>
              <w:pStyle w:val="a3"/>
              <w:ind w:firstLine="47"/>
              <w:rPr>
                <w:b w:val="0"/>
                <w:sz w:val="28"/>
                <w:szCs w:val="28"/>
              </w:rPr>
            </w:pPr>
            <w:r w:rsidRPr="00A85ACE">
              <w:rPr>
                <w:b w:val="0"/>
                <w:sz w:val="28"/>
                <w:szCs w:val="28"/>
              </w:rPr>
              <w:t>«Улучшение жилищных условий граждан, проживающих во Фроловском сельском поселении Пермского муниципального района» на 2016-2020 годы</w:t>
            </w:r>
          </w:p>
        </w:tc>
      </w:tr>
      <w:tr w:rsidR="00A85ACE" w:rsidRPr="00A85ACE" w:rsidTr="00EC468F">
        <w:tc>
          <w:tcPr>
            <w:tcW w:w="432" w:type="dxa"/>
          </w:tcPr>
          <w:p w:rsidR="00A85ACE" w:rsidRPr="00A85ACE" w:rsidRDefault="00A85ACE" w:rsidP="00EC468F">
            <w:pPr>
              <w:pStyle w:val="a3"/>
              <w:rPr>
                <w:b w:val="0"/>
                <w:sz w:val="28"/>
                <w:szCs w:val="28"/>
              </w:rPr>
            </w:pPr>
            <w:r w:rsidRPr="00A85ACE">
              <w:rPr>
                <w:b w:val="0"/>
                <w:sz w:val="28"/>
                <w:szCs w:val="28"/>
              </w:rPr>
              <w:t>2.</w:t>
            </w:r>
          </w:p>
        </w:tc>
        <w:tc>
          <w:tcPr>
            <w:tcW w:w="2083" w:type="dxa"/>
          </w:tcPr>
          <w:p w:rsidR="00A85ACE" w:rsidRPr="00A85ACE" w:rsidRDefault="00A85ACE" w:rsidP="00EC468F">
            <w:pPr>
              <w:pStyle w:val="a3"/>
              <w:rPr>
                <w:b w:val="0"/>
                <w:sz w:val="28"/>
                <w:szCs w:val="28"/>
              </w:rPr>
            </w:pPr>
            <w:r w:rsidRPr="00A85ACE">
              <w:rPr>
                <w:b w:val="0"/>
                <w:sz w:val="28"/>
                <w:szCs w:val="28"/>
              </w:rPr>
              <w:t>Цель Программы</w:t>
            </w:r>
          </w:p>
        </w:tc>
        <w:tc>
          <w:tcPr>
            <w:tcW w:w="7034" w:type="dxa"/>
            <w:gridSpan w:val="7"/>
          </w:tcPr>
          <w:p w:rsidR="00A85ACE" w:rsidRPr="00A85ACE" w:rsidRDefault="00A85ACE" w:rsidP="00EC468F">
            <w:pPr>
              <w:pStyle w:val="a3"/>
              <w:rPr>
                <w:b w:val="0"/>
                <w:sz w:val="28"/>
                <w:szCs w:val="28"/>
              </w:rPr>
            </w:pPr>
            <w:r w:rsidRPr="00A85ACE">
              <w:rPr>
                <w:b w:val="0"/>
                <w:sz w:val="28"/>
                <w:szCs w:val="28"/>
              </w:rPr>
              <w:t>Оказание социальной поддержки в обеспечении жильем молодых семей</w:t>
            </w:r>
          </w:p>
        </w:tc>
      </w:tr>
      <w:tr w:rsidR="00A85ACE" w:rsidRPr="00A85ACE" w:rsidTr="00EC468F">
        <w:tc>
          <w:tcPr>
            <w:tcW w:w="432" w:type="dxa"/>
          </w:tcPr>
          <w:p w:rsidR="00A85ACE" w:rsidRPr="00A85ACE" w:rsidRDefault="00A85ACE" w:rsidP="00EC468F">
            <w:pPr>
              <w:pStyle w:val="a3"/>
              <w:jc w:val="left"/>
              <w:rPr>
                <w:b w:val="0"/>
                <w:sz w:val="28"/>
                <w:szCs w:val="28"/>
              </w:rPr>
            </w:pPr>
            <w:r w:rsidRPr="00A85ACE">
              <w:rPr>
                <w:b w:val="0"/>
                <w:sz w:val="28"/>
                <w:szCs w:val="28"/>
              </w:rPr>
              <w:t>3.</w:t>
            </w:r>
          </w:p>
        </w:tc>
        <w:tc>
          <w:tcPr>
            <w:tcW w:w="2083" w:type="dxa"/>
          </w:tcPr>
          <w:p w:rsidR="00A85ACE" w:rsidRPr="00A85ACE" w:rsidRDefault="00A85ACE" w:rsidP="00EC468F">
            <w:pPr>
              <w:pStyle w:val="a3"/>
              <w:jc w:val="left"/>
              <w:rPr>
                <w:b w:val="0"/>
                <w:sz w:val="28"/>
                <w:szCs w:val="28"/>
              </w:rPr>
            </w:pPr>
            <w:r w:rsidRPr="00A85ACE">
              <w:rPr>
                <w:b w:val="0"/>
                <w:sz w:val="28"/>
                <w:szCs w:val="28"/>
              </w:rPr>
              <w:t>Задачи Программы</w:t>
            </w:r>
          </w:p>
        </w:tc>
        <w:tc>
          <w:tcPr>
            <w:tcW w:w="7034" w:type="dxa"/>
            <w:gridSpan w:val="7"/>
          </w:tcPr>
          <w:p w:rsidR="00A85ACE" w:rsidRPr="00A85ACE" w:rsidRDefault="00A85ACE" w:rsidP="00EC468F">
            <w:pPr>
              <w:pStyle w:val="a3"/>
              <w:rPr>
                <w:b w:val="0"/>
                <w:sz w:val="28"/>
                <w:szCs w:val="28"/>
              </w:rPr>
            </w:pPr>
            <w:r w:rsidRPr="00A85ACE">
              <w:rPr>
                <w:b w:val="0"/>
                <w:sz w:val="28"/>
                <w:szCs w:val="28"/>
              </w:rPr>
              <w:t>Улучшение жилищных условий молодых семей</w:t>
            </w:r>
          </w:p>
        </w:tc>
      </w:tr>
      <w:tr w:rsidR="00A85ACE" w:rsidRPr="00A85ACE" w:rsidTr="00EC468F">
        <w:tc>
          <w:tcPr>
            <w:tcW w:w="432" w:type="dxa"/>
          </w:tcPr>
          <w:p w:rsidR="00A85ACE" w:rsidRPr="00A85ACE" w:rsidRDefault="00A85ACE" w:rsidP="00EC468F">
            <w:pPr>
              <w:pStyle w:val="a3"/>
              <w:jc w:val="left"/>
              <w:rPr>
                <w:b w:val="0"/>
                <w:sz w:val="28"/>
                <w:szCs w:val="28"/>
              </w:rPr>
            </w:pPr>
            <w:r w:rsidRPr="00A85ACE">
              <w:rPr>
                <w:b w:val="0"/>
                <w:sz w:val="28"/>
                <w:szCs w:val="28"/>
              </w:rPr>
              <w:t>4.</w:t>
            </w:r>
          </w:p>
        </w:tc>
        <w:tc>
          <w:tcPr>
            <w:tcW w:w="2083" w:type="dxa"/>
          </w:tcPr>
          <w:p w:rsidR="00A85ACE" w:rsidRPr="00A85ACE" w:rsidRDefault="00A85ACE" w:rsidP="00EC468F">
            <w:pPr>
              <w:pStyle w:val="a3"/>
              <w:jc w:val="left"/>
              <w:rPr>
                <w:b w:val="0"/>
                <w:sz w:val="28"/>
                <w:szCs w:val="28"/>
              </w:rPr>
            </w:pPr>
            <w:r w:rsidRPr="00A85ACE">
              <w:rPr>
                <w:b w:val="0"/>
                <w:sz w:val="28"/>
                <w:szCs w:val="28"/>
              </w:rPr>
              <w:t xml:space="preserve">Сроки и этапы реализации </w:t>
            </w:r>
          </w:p>
          <w:p w:rsidR="00A85ACE" w:rsidRPr="00A85ACE" w:rsidRDefault="00A85ACE" w:rsidP="00EC468F">
            <w:pPr>
              <w:pStyle w:val="a3"/>
              <w:jc w:val="left"/>
              <w:rPr>
                <w:b w:val="0"/>
                <w:sz w:val="28"/>
                <w:szCs w:val="28"/>
              </w:rPr>
            </w:pPr>
            <w:r w:rsidRPr="00A85ACE">
              <w:rPr>
                <w:b w:val="0"/>
                <w:sz w:val="28"/>
                <w:szCs w:val="28"/>
              </w:rPr>
              <w:t>Программы</w:t>
            </w:r>
          </w:p>
        </w:tc>
        <w:tc>
          <w:tcPr>
            <w:tcW w:w="7034" w:type="dxa"/>
            <w:gridSpan w:val="7"/>
          </w:tcPr>
          <w:p w:rsidR="00A85ACE" w:rsidRPr="00A85ACE" w:rsidRDefault="00A85ACE" w:rsidP="00EC468F">
            <w:pPr>
              <w:pStyle w:val="a3"/>
              <w:ind w:firstLine="82"/>
              <w:rPr>
                <w:b w:val="0"/>
                <w:sz w:val="28"/>
                <w:szCs w:val="28"/>
              </w:rPr>
            </w:pPr>
            <w:r w:rsidRPr="00A85ACE">
              <w:rPr>
                <w:b w:val="0"/>
                <w:sz w:val="28"/>
                <w:szCs w:val="28"/>
              </w:rPr>
              <w:t>Программа не имеет строгого разделения на этапы, мероприятия осуществляются на протяжении всего срока реализации Программы. Программа рассчитана на период с 2016 по 2020 годы.</w:t>
            </w:r>
          </w:p>
        </w:tc>
      </w:tr>
      <w:tr w:rsidR="00A85ACE" w:rsidRPr="00A85ACE" w:rsidTr="00EC468F">
        <w:tc>
          <w:tcPr>
            <w:tcW w:w="432" w:type="dxa"/>
          </w:tcPr>
          <w:p w:rsidR="00A85ACE" w:rsidRPr="00A85ACE" w:rsidRDefault="00A85ACE" w:rsidP="00EC468F">
            <w:pPr>
              <w:pStyle w:val="a3"/>
              <w:rPr>
                <w:b w:val="0"/>
                <w:sz w:val="28"/>
                <w:szCs w:val="28"/>
              </w:rPr>
            </w:pPr>
            <w:r w:rsidRPr="00A85ACE">
              <w:rPr>
                <w:b w:val="0"/>
                <w:sz w:val="28"/>
                <w:szCs w:val="28"/>
              </w:rPr>
              <w:t>5.</w:t>
            </w:r>
          </w:p>
        </w:tc>
        <w:tc>
          <w:tcPr>
            <w:tcW w:w="2083" w:type="dxa"/>
          </w:tcPr>
          <w:p w:rsidR="00A85ACE" w:rsidRPr="00A85ACE" w:rsidRDefault="00A85ACE" w:rsidP="00EC468F">
            <w:pPr>
              <w:pStyle w:val="a3"/>
              <w:rPr>
                <w:b w:val="0"/>
                <w:sz w:val="28"/>
                <w:szCs w:val="28"/>
              </w:rPr>
            </w:pPr>
            <w:r w:rsidRPr="00A85ACE">
              <w:rPr>
                <w:b w:val="0"/>
                <w:sz w:val="28"/>
                <w:szCs w:val="28"/>
              </w:rPr>
              <w:t>Конечные результаты Программы</w:t>
            </w:r>
          </w:p>
        </w:tc>
        <w:tc>
          <w:tcPr>
            <w:tcW w:w="7034" w:type="dxa"/>
            <w:gridSpan w:val="7"/>
          </w:tcPr>
          <w:p w:rsidR="00A85ACE" w:rsidRPr="00A85ACE" w:rsidRDefault="00A85ACE" w:rsidP="00EC468F">
            <w:pPr>
              <w:pStyle w:val="a3"/>
              <w:rPr>
                <w:b w:val="0"/>
                <w:sz w:val="28"/>
                <w:szCs w:val="28"/>
              </w:rPr>
            </w:pPr>
            <w:r w:rsidRPr="00A85ACE">
              <w:rPr>
                <w:b w:val="0"/>
                <w:sz w:val="28"/>
                <w:szCs w:val="28"/>
              </w:rPr>
              <w:t>Успешное выполнение Программы позволит к концу 2020 года:</w:t>
            </w:r>
          </w:p>
          <w:p w:rsidR="00A85ACE" w:rsidRPr="00A85ACE" w:rsidRDefault="00A85ACE" w:rsidP="00EC468F">
            <w:pPr>
              <w:pStyle w:val="a3"/>
              <w:rPr>
                <w:b w:val="0"/>
                <w:sz w:val="28"/>
                <w:szCs w:val="28"/>
              </w:rPr>
            </w:pPr>
            <w:r w:rsidRPr="00A85ACE">
              <w:rPr>
                <w:b w:val="0"/>
                <w:sz w:val="28"/>
                <w:szCs w:val="28"/>
              </w:rPr>
              <w:t>- ввести в эксплуатацию (приобрести) не менее 118,3 кв. м жилья для граждан, проживающих в сельской местности, в том числе для молодых семей</w:t>
            </w:r>
          </w:p>
          <w:p w:rsidR="00A85ACE" w:rsidRPr="00A85ACE" w:rsidRDefault="00A85ACE" w:rsidP="00EC468F">
            <w:pPr>
              <w:pStyle w:val="a3"/>
              <w:rPr>
                <w:b w:val="0"/>
                <w:sz w:val="28"/>
                <w:szCs w:val="28"/>
              </w:rPr>
            </w:pPr>
            <w:r w:rsidRPr="00A85ACE">
              <w:rPr>
                <w:b w:val="0"/>
                <w:sz w:val="28"/>
                <w:szCs w:val="28"/>
              </w:rPr>
              <w:t>-привлечь в жилую сферу  дополнительные финансовые ресурсы из внебюджетных источников в размере не менее 6896,06 тыс.рублей.</w:t>
            </w:r>
          </w:p>
        </w:tc>
      </w:tr>
      <w:tr w:rsidR="00A85ACE" w:rsidRPr="00A85ACE" w:rsidTr="00EC468F">
        <w:tc>
          <w:tcPr>
            <w:tcW w:w="432" w:type="dxa"/>
          </w:tcPr>
          <w:p w:rsidR="00A85ACE" w:rsidRPr="00A85ACE" w:rsidRDefault="00A85ACE" w:rsidP="00EC468F">
            <w:pPr>
              <w:pStyle w:val="a3"/>
              <w:rPr>
                <w:b w:val="0"/>
                <w:sz w:val="28"/>
                <w:szCs w:val="28"/>
              </w:rPr>
            </w:pPr>
            <w:r w:rsidRPr="00A85ACE">
              <w:rPr>
                <w:b w:val="0"/>
                <w:sz w:val="28"/>
                <w:szCs w:val="28"/>
              </w:rPr>
              <w:t>6.</w:t>
            </w:r>
          </w:p>
        </w:tc>
        <w:tc>
          <w:tcPr>
            <w:tcW w:w="2083" w:type="dxa"/>
          </w:tcPr>
          <w:p w:rsidR="00A85ACE" w:rsidRPr="00A85ACE" w:rsidRDefault="00A85ACE" w:rsidP="00EC468F">
            <w:pPr>
              <w:pStyle w:val="a3"/>
              <w:rPr>
                <w:b w:val="0"/>
                <w:sz w:val="28"/>
                <w:szCs w:val="28"/>
              </w:rPr>
            </w:pPr>
            <w:r w:rsidRPr="00A85ACE">
              <w:rPr>
                <w:b w:val="0"/>
                <w:sz w:val="28"/>
                <w:szCs w:val="28"/>
              </w:rPr>
              <w:t>Координатор Программы</w:t>
            </w:r>
          </w:p>
        </w:tc>
        <w:tc>
          <w:tcPr>
            <w:tcW w:w="7034" w:type="dxa"/>
            <w:gridSpan w:val="7"/>
          </w:tcPr>
          <w:p w:rsidR="00A85ACE" w:rsidRPr="00A85ACE" w:rsidRDefault="00A85ACE" w:rsidP="00EC468F">
            <w:pPr>
              <w:pStyle w:val="a3"/>
              <w:rPr>
                <w:b w:val="0"/>
                <w:sz w:val="28"/>
                <w:szCs w:val="28"/>
              </w:rPr>
            </w:pPr>
            <w:r w:rsidRPr="00A85ACE">
              <w:rPr>
                <w:b w:val="0"/>
                <w:sz w:val="28"/>
                <w:szCs w:val="28"/>
              </w:rPr>
              <w:t>Заместитель главы администрации муниципального района по экономическому развитию</w:t>
            </w:r>
          </w:p>
        </w:tc>
      </w:tr>
      <w:tr w:rsidR="00A85ACE" w:rsidRPr="00A85ACE" w:rsidTr="00EC468F">
        <w:tc>
          <w:tcPr>
            <w:tcW w:w="432" w:type="dxa"/>
          </w:tcPr>
          <w:p w:rsidR="00A85ACE" w:rsidRPr="00A85ACE" w:rsidRDefault="00A85ACE" w:rsidP="00EC468F">
            <w:pPr>
              <w:pStyle w:val="a3"/>
              <w:rPr>
                <w:b w:val="0"/>
                <w:sz w:val="28"/>
                <w:szCs w:val="28"/>
              </w:rPr>
            </w:pPr>
            <w:r w:rsidRPr="00A85ACE">
              <w:rPr>
                <w:b w:val="0"/>
                <w:sz w:val="28"/>
                <w:szCs w:val="28"/>
              </w:rPr>
              <w:t>7.</w:t>
            </w:r>
          </w:p>
        </w:tc>
        <w:tc>
          <w:tcPr>
            <w:tcW w:w="2083" w:type="dxa"/>
          </w:tcPr>
          <w:p w:rsidR="00A85ACE" w:rsidRPr="00A85ACE" w:rsidRDefault="00A85ACE" w:rsidP="00EC468F">
            <w:pPr>
              <w:pStyle w:val="a3"/>
              <w:rPr>
                <w:b w:val="0"/>
                <w:sz w:val="28"/>
                <w:szCs w:val="28"/>
              </w:rPr>
            </w:pPr>
            <w:r w:rsidRPr="00A85ACE">
              <w:rPr>
                <w:b w:val="0"/>
                <w:sz w:val="28"/>
                <w:szCs w:val="28"/>
              </w:rPr>
              <w:t>Ответственный исполнитель программы</w:t>
            </w:r>
          </w:p>
        </w:tc>
        <w:tc>
          <w:tcPr>
            <w:tcW w:w="7034" w:type="dxa"/>
            <w:gridSpan w:val="7"/>
          </w:tcPr>
          <w:p w:rsidR="00A85ACE" w:rsidRPr="00A85ACE" w:rsidRDefault="00A85ACE" w:rsidP="00EC468F">
            <w:pPr>
              <w:pStyle w:val="a3"/>
              <w:rPr>
                <w:b w:val="0"/>
                <w:sz w:val="28"/>
                <w:szCs w:val="28"/>
              </w:rPr>
            </w:pPr>
            <w:r w:rsidRPr="00A85ACE">
              <w:rPr>
                <w:b w:val="0"/>
                <w:sz w:val="28"/>
                <w:szCs w:val="28"/>
              </w:rPr>
              <w:t>финансово-экономическое управление администрации муниципального образования «Пермский муниципальный район»</w:t>
            </w:r>
          </w:p>
        </w:tc>
      </w:tr>
      <w:tr w:rsidR="00A85ACE" w:rsidRPr="00A85ACE" w:rsidTr="00EC468F">
        <w:tc>
          <w:tcPr>
            <w:tcW w:w="432" w:type="dxa"/>
          </w:tcPr>
          <w:p w:rsidR="00A85ACE" w:rsidRPr="00A85ACE" w:rsidRDefault="00A85ACE" w:rsidP="00EC468F">
            <w:pPr>
              <w:pStyle w:val="a3"/>
              <w:rPr>
                <w:b w:val="0"/>
                <w:sz w:val="28"/>
                <w:szCs w:val="28"/>
              </w:rPr>
            </w:pPr>
            <w:r w:rsidRPr="00A85ACE">
              <w:rPr>
                <w:b w:val="0"/>
                <w:sz w:val="28"/>
                <w:szCs w:val="28"/>
              </w:rPr>
              <w:t>8.</w:t>
            </w:r>
          </w:p>
        </w:tc>
        <w:tc>
          <w:tcPr>
            <w:tcW w:w="2083" w:type="dxa"/>
          </w:tcPr>
          <w:p w:rsidR="00A85ACE" w:rsidRPr="00A85ACE" w:rsidRDefault="00A85ACE" w:rsidP="00EC468F">
            <w:pPr>
              <w:pStyle w:val="a3"/>
              <w:rPr>
                <w:b w:val="0"/>
                <w:sz w:val="28"/>
                <w:szCs w:val="28"/>
              </w:rPr>
            </w:pPr>
            <w:r w:rsidRPr="00A85ACE">
              <w:rPr>
                <w:b w:val="0"/>
                <w:sz w:val="28"/>
                <w:szCs w:val="28"/>
              </w:rPr>
              <w:t>Соисполнители программы</w:t>
            </w:r>
          </w:p>
        </w:tc>
        <w:tc>
          <w:tcPr>
            <w:tcW w:w="7034" w:type="dxa"/>
            <w:gridSpan w:val="7"/>
          </w:tcPr>
          <w:p w:rsidR="00A85ACE" w:rsidRPr="00A85ACE" w:rsidRDefault="00A85ACE" w:rsidP="00EC468F">
            <w:pPr>
              <w:pStyle w:val="a3"/>
              <w:rPr>
                <w:b w:val="0"/>
                <w:sz w:val="28"/>
                <w:szCs w:val="28"/>
              </w:rPr>
            </w:pPr>
            <w:r w:rsidRPr="00A85ACE">
              <w:rPr>
                <w:b w:val="0"/>
                <w:sz w:val="28"/>
                <w:szCs w:val="28"/>
              </w:rPr>
              <w:t xml:space="preserve">Администрация муниципального образования «Пермский муниципальный район»; финансово-экономическое управление администрации муниципального образования «Пермский муниципальный район»; органы местного самоуправления Фроловского сельского поселения. </w:t>
            </w:r>
          </w:p>
        </w:tc>
      </w:tr>
      <w:tr w:rsidR="00A85ACE" w:rsidRPr="00A85ACE" w:rsidTr="00EC468F">
        <w:trPr>
          <w:trHeight w:val="270"/>
        </w:trPr>
        <w:tc>
          <w:tcPr>
            <w:tcW w:w="432" w:type="dxa"/>
            <w:vMerge w:val="restart"/>
          </w:tcPr>
          <w:p w:rsidR="00A85ACE" w:rsidRPr="00A85ACE" w:rsidRDefault="00A85ACE" w:rsidP="00EC468F">
            <w:pPr>
              <w:pStyle w:val="a3"/>
              <w:rPr>
                <w:b w:val="0"/>
                <w:sz w:val="28"/>
                <w:szCs w:val="28"/>
              </w:rPr>
            </w:pPr>
            <w:r w:rsidRPr="00A85ACE">
              <w:rPr>
                <w:b w:val="0"/>
                <w:sz w:val="28"/>
                <w:szCs w:val="28"/>
              </w:rPr>
              <w:t>9.</w:t>
            </w:r>
          </w:p>
        </w:tc>
        <w:tc>
          <w:tcPr>
            <w:tcW w:w="2083" w:type="dxa"/>
            <w:vMerge w:val="restart"/>
          </w:tcPr>
          <w:p w:rsidR="00A85ACE" w:rsidRPr="00A85ACE" w:rsidRDefault="00A85ACE" w:rsidP="00EC468F">
            <w:pPr>
              <w:pStyle w:val="a3"/>
              <w:rPr>
                <w:b w:val="0"/>
                <w:sz w:val="28"/>
                <w:szCs w:val="28"/>
              </w:rPr>
            </w:pPr>
            <w:r w:rsidRPr="00A85ACE">
              <w:rPr>
                <w:b w:val="0"/>
                <w:sz w:val="28"/>
                <w:szCs w:val="28"/>
              </w:rPr>
              <w:t xml:space="preserve">Финансовое обеспечение по всем источникам с разбивкой по </w:t>
            </w:r>
            <w:r w:rsidRPr="00A85ACE">
              <w:rPr>
                <w:b w:val="0"/>
                <w:sz w:val="28"/>
                <w:szCs w:val="28"/>
              </w:rPr>
              <w:lastRenderedPageBreak/>
              <w:t>годам реализации программы</w:t>
            </w:r>
          </w:p>
        </w:tc>
        <w:tc>
          <w:tcPr>
            <w:tcW w:w="2001" w:type="dxa"/>
            <w:vMerge w:val="restart"/>
          </w:tcPr>
          <w:p w:rsidR="00A85ACE" w:rsidRPr="00A85ACE" w:rsidRDefault="00A85ACE" w:rsidP="00EC468F">
            <w:pPr>
              <w:pStyle w:val="a3"/>
              <w:rPr>
                <w:b w:val="0"/>
                <w:sz w:val="20"/>
              </w:rPr>
            </w:pPr>
            <w:r w:rsidRPr="00A85ACE">
              <w:rPr>
                <w:b w:val="0"/>
                <w:sz w:val="20"/>
              </w:rPr>
              <w:lastRenderedPageBreak/>
              <w:t>Источник финансирования</w:t>
            </w:r>
          </w:p>
        </w:tc>
        <w:tc>
          <w:tcPr>
            <w:tcW w:w="5033" w:type="dxa"/>
            <w:gridSpan w:val="6"/>
          </w:tcPr>
          <w:p w:rsidR="00A85ACE" w:rsidRPr="00A85ACE" w:rsidRDefault="00A85ACE" w:rsidP="00EC468F">
            <w:pPr>
              <w:pStyle w:val="a3"/>
              <w:ind w:firstLine="492"/>
              <w:rPr>
                <w:b w:val="0"/>
                <w:sz w:val="20"/>
              </w:rPr>
            </w:pPr>
            <w:r w:rsidRPr="00A85ACE">
              <w:rPr>
                <w:b w:val="0"/>
                <w:sz w:val="20"/>
              </w:rPr>
              <w:t>Расходы, тыс. руб.</w:t>
            </w:r>
          </w:p>
        </w:tc>
      </w:tr>
      <w:tr w:rsidR="00A85ACE" w:rsidRPr="00A85ACE" w:rsidTr="00EC468F">
        <w:trPr>
          <w:trHeight w:val="270"/>
        </w:trPr>
        <w:tc>
          <w:tcPr>
            <w:tcW w:w="432" w:type="dxa"/>
            <w:vMerge/>
          </w:tcPr>
          <w:p w:rsidR="00A85ACE" w:rsidRPr="00A85ACE" w:rsidRDefault="00A85ACE" w:rsidP="00EC468F">
            <w:pPr>
              <w:pStyle w:val="a3"/>
              <w:rPr>
                <w:b w:val="0"/>
                <w:sz w:val="28"/>
                <w:szCs w:val="28"/>
              </w:rPr>
            </w:pPr>
          </w:p>
        </w:tc>
        <w:tc>
          <w:tcPr>
            <w:tcW w:w="2083" w:type="dxa"/>
            <w:vMerge/>
          </w:tcPr>
          <w:p w:rsidR="00A85ACE" w:rsidRPr="00A85ACE" w:rsidRDefault="00A85ACE" w:rsidP="00EC468F">
            <w:pPr>
              <w:pStyle w:val="a3"/>
              <w:rPr>
                <w:b w:val="0"/>
                <w:sz w:val="28"/>
                <w:szCs w:val="28"/>
              </w:rPr>
            </w:pPr>
          </w:p>
        </w:tc>
        <w:tc>
          <w:tcPr>
            <w:tcW w:w="2001" w:type="dxa"/>
            <w:vMerge/>
          </w:tcPr>
          <w:p w:rsidR="00A85ACE" w:rsidRPr="00A85ACE" w:rsidRDefault="00A85ACE" w:rsidP="00EC468F">
            <w:pPr>
              <w:pStyle w:val="a3"/>
              <w:ind w:firstLine="492"/>
              <w:rPr>
                <w:b w:val="0"/>
                <w:sz w:val="20"/>
              </w:rPr>
            </w:pPr>
          </w:p>
        </w:tc>
        <w:tc>
          <w:tcPr>
            <w:tcW w:w="858" w:type="dxa"/>
          </w:tcPr>
          <w:p w:rsidR="00A85ACE" w:rsidRPr="00A85ACE" w:rsidRDefault="00A85ACE" w:rsidP="00EC468F">
            <w:pPr>
              <w:pStyle w:val="a3"/>
              <w:ind w:hanging="3"/>
              <w:rPr>
                <w:b w:val="0"/>
                <w:sz w:val="20"/>
              </w:rPr>
            </w:pPr>
            <w:r w:rsidRPr="00A85ACE">
              <w:rPr>
                <w:b w:val="0"/>
                <w:sz w:val="20"/>
              </w:rPr>
              <w:t>2016</w:t>
            </w:r>
          </w:p>
        </w:tc>
        <w:tc>
          <w:tcPr>
            <w:tcW w:w="858" w:type="dxa"/>
          </w:tcPr>
          <w:p w:rsidR="00A85ACE" w:rsidRPr="00A85ACE" w:rsidRDefault="00A85ACE" w:rsidP="00EC468F">
            <w:pPr>
              <w:pStyle w:val="a3"/>
              <w:ind w:firstLine="71"/>
              <w:rPr>
                <w:b w:val="0"/>
                <w:sz w:val="20"/>
              </w:rPr>
            </w:pPr>
            <w:r w:rsidRPr="00A85ACE">
              <w:rPr>
                <w:b w:val="0"/>
                <w:sz w:val="20"/>
              </w:rPr>
              <w:t>2017</w:t>
            </w:r>
          </w:p>
        </w:tc>
        <w:tc>
          <w:tcPr>
            <w:tcW w:w="712" w:type="dxa"/>
          </w:tcPr>
          <w:p w:rsidR="00A85ACE" w:rsidRPr="00A85ACE" w:rsidRDefault="00A85ACE" w:rsidP="00EC468F">
            <w:pPr>
              <w:pStyle w:val="a3"/>
              <w:rPr>
                <w:b w:val="0"/>
                <w:sz w:val="20"/>
              </w:rPr>
            </w:pPr>
            <w:r w:rsidRPr="00A85ACE">
              <w:rPr>
                <w:b w:val="0"/>
                <w:sz w:val="20"/>
              </w:rPr>
              <w:t>2018</w:t>
            </w:r>
          </w:p>
          <w:p w:rsidR="00A85ACE" w:rsidRPr="00A85ACE" w:rsidRDefault="00A85ACE" w:rsidP="00EC468F">
            <w:pPr>
              <w:pStyle w:val="a3"/>
              <w:ind w:left="-304" w:firstLine="10"/>
              <w:rPr>
                <w:b w:val="0"/>
                <w:sz w:val="20"/>
              </w:rPr>
            </w:pPr>
          </w:p>
        </w:tc>
        <w:tc>
          <w:tcPr>
            <w:tcW w:w="904" w:type="dxa"/>
          </w:tcPr>
          <w:p w:rsidR="00A85ACE" w:rsidRPr="00A85ACE" w:rsidRDefault="00A85ACE" w:rsidP="00EC468F">
            <w:pPr>
              <w:pStyle w:val="a3"/>
              <w:ind w:firstLine="4"/>
              <w:rPr>
                <w:b w:val="0"/>
                <w:sz w:val="20"/>
              </w:rPr>
            </w:pPr>
            <w:r w:rsidRPr="00A85ACE">
              <w:rPr>
                <w:b w:val="0"/>
                <w:sz w:val="20"/>
              </w:rPr>
              <w:t>2019</w:t>
            </w:r>
          </w:p>
        </w:tc>
        <w:tc>
          <w:tcPr>
            <w:tcW w:w="751" w:type="dxa"/>
          </w:tcPr>
          <w:p w:rsidR="00A85ACE" w:rsidRPr="00A85ACE" w:rsidRDefault="00A85ACE" w:rsidP="00EC468F">
            <w:pPr>
              <w:pStyle w:val="a3"/>
              <w:ind w:firstLine="4"/>
              <w:rPr>
                <w:b w:val="0"/>
                <w:sz w:val="20"/>
              </w:rPr>
            </w:pPr>
            <w:r w:rsidRPr="00A85ACE">
              <w:rPr>
                <w:b w:val="0"/>
                <w:sz w:val="20"/>
              </w:rPr>
              <w:t>2020</w:t>
            </w:r>
          </w:p>
        </w:tc>
        <w:tc>
          <w:tcPr>
            <w:tcW w:w="950" w:type="dxa"/>
          </w:tcPr>
          <w:p w:rsidR="00A85ACE" w:rsidRPr="00A85ACE" w:rsidRDefault="00A85ACE" w:rsidP="00EC468F">
            <w:pPr>
              <w:pStyle w:val="a3"/>
              <w:ind w:firstLine="77"/>
              <w:rPr>
                <w:b w:val="0"/>
                <w:sz w:val="20"/>
              </w:rPr>
            </w:pPr>
            <w:r w:rsidRPr="00A85ACE">
              <w:rPr>
                <w:b w:val="0"/>
                <w:sz w:val="20"/>
              </w:rPr>
              <w:t>Итого</w:t>
            </w:r>
          </w:p>
        </w:tc>
      </w:tr>
      <w:tr w:rsidR="00A85ACE" w:rsidRPr="00A85ACE" w:rsidTr="00EC468F">
        <w:trPr>
          <w:trHeight w:val="270"/>
        </w:trPr>
        <w:tc>
          <w:tcPr>
            <w:tcW w:w="432" w:type="dxa"/>
            <w:vMerge/>
          </w:tcPr>
          <w:p w:rsidR="00A85ACE" w:rsidRPr="00A85ACE" w:rsidRDefault="00A85ACE" w:rsidP="00EC468F">
            <w:pPr>
              <w:pStyle w:val="a3"/>
              <w:rPr>
                <w:b w:val="0"/>
                <w:sz w:val="28"/>
                <w:szCs w:val="28"/>
              </w:rPr>
            </w:pPr>
          </w:p>
        </w:tc>
        <w:tc>
          <w:tcPr>
            <w:tcW w:w="2083" w:type="dxa"/>
            <w:vMerge/>
          </w:tcPr>
          <w:p w:rsidR="00A85ACE" w:rsidRPr="00A85ACE" w:rsidRDefault="00A85ACE" w:rsidP="00EC468F">
            <w:pPr>
              <w:pStyle w:val="a3"/>
              <w:rPr>
                <w:b w:val="0"/>
                <w:sz w:val="28"/>
                <w:szCs w:val="28"/>
              </w:rPr>
            </w:pPr>
          </w:p>
        </w:tc>
        <w:tc>
          <w:tcPr>
            <w:tcW w:w="2001" w:type="dxa"/>
          </w:tcPr>
          <w:p w:rsidR="00A85ACE" w:rsidRPr="00A85ACE" w:rsidRDefault="00A85ACE" w:rsidP="00EC468F">
            <w:pPr>
              <w:pStyle w:val="a3"/>
              <w:rPr>
                <w:b w:val="0"/>
                <w:sz w:val="20"/>
              </w:rPr>
            </w:pPr>
            <w:r w:rsidRPr="00A85ACE">
              <w:rPr>
                <w:b w:val="0"/>
                <w:sz w:val="20"/>
              </w:rPr>
              <w:t>Всего, в т. ч.</w:t>
            </w:r>
          </w:p>
        </w:tc>
        <w:tc>
          <w:tcPr>
            <w:tcW w:w="858" w:type="dxa"/>
            <w:vAlign w:val="center"/>
          </w:tcPr>
          <w:p w:rsidR="00A85ACE" w:rsidRPr="00A85ACE" w:rsidRDefault="00A85ACE" w:rsidP="00EC468F">
            <w:pPr>
              <w:pStyle w:val="a3"/>
              <w:ind w:hanging="108"/>
              <w:rPr>
                <w:b w:val="0"/>
                <w:sz w:val="20"/>
              </w:rPr>
            </w:pPr>
            <w:r w:rsidRPr="00A85ACE">
              <w:rPr>
                <w:b w:val="0"/>
                <w:sz w:val="20"/>
              </w:rPr>
              <w:t>2633,33</w:t>
            </w:r>
          </w:p>
        </w:tc>
        <w:tc>
          <w:tcPr>
            <w:tcW w:w="858" w:type="dxa"/>
            <w:vAlign w:val="center"/>
          </w:tcPr>
          <w:p w:rsidR="00A85ACE" w:rsidRPr="00A85ACE" w:rsidRDefault="00A85ACE" w:rsidP="00EC468F">
            <w:pPr>
              <w:pStyle w:val="a3"/>
              <w:ind w:hanging="108"/>
              <w:rPr>
                <w:b w:val="0"/>
                <w:sz w:val="20"/>
              </w:rPr>
            </w:pPr>
            <w:r w:rsidRPr="00A85ACE">
              <w:rPr>
                <w:b w:val="0"/>
                <w:sz w:val="20"/>
              </w:rPr>
              <w:t>2633,33</w:t>
            </w:r>
          </w:p>
        </w:tc>
        <w:tc>
          <w:tcPr>
            <w:tcW w:w="712" w:type="dxa"/>
            <w:vAlign w:val="center"/>
          </w:tcPr>
          <w:p w:rsidR="00A85ACE" w:rsidRPr="00A85ACE" w:rsidRDefault="00A85ACE" w:rsidP="00EC468F">
            <w:pPr>
              <w:pStyle w:val="a3"/>
              <w:ind w:left="-436" w:firstLine="142"/>
              <w:jc w:val="right"/>
              <w:rPr>
                <w:b w:val="0"/>
                <w:sz w:val="20"/>
              </w:rPr>
            </w:pPr>
            <w:r w:rsidRPr="00A85ACE">
              <w:rPr>
                <w:b w:val="0"/>
                <w:sz w:val="20"/>
              </w:rPr>
              <w:t>2633,33</w:t>
            </w:r>
          </w:p>
        </w:tc>
        <w:tc>
          <w:tcPr>
            <w:tcW w:w="904" w:type="dxa"/>
            <w:vAlign w:val="center"/>
          </w:tcPr>
          <w:p w:rsidR="00A85ACE" w:rsidRPr="00A85ACE" w:rsidRDefault="00A85ACE" w:rsidP="00EC468F">
            <w:pPr>
              <w:pStyle w:val="a3"/>
              <w:ind w:hanging="108"/>
              <w:rPr>
                <w:b w:val="0"/>
                <w:sz w:val="20"/>
              </w:rPr>
            </w:pPr>
            <w:r w:rsidRPr="00A85ACE">
              <w:rPr>
                <w:b w:val="0"/>
                <w:sz w:val="20"/>
              </w:rPr>
              <w:t>2633,33</w:t>
            </w:r>
          </w:p>
        </w:tc>
        <w:tc>
          <w:tcPr>
            <w:tcW w:w="751" w:type="dxa"/>
            <w:vAlign w:val="center"/>
          </w:tcPr>
          <w:p w:rsidR="00A85ACE" w:rsidRPr="00A85ACE" w:rsidRDefault="00A85ACE" w:rsidP="00EC468F">
            <w:pPr>
              <w:pStyle w:val="a3"/>
              <w:ind w:hanging="108"/>
              <w:rPr>
                <w:b w:val="0"/>
                <w:sz w:val="20"/>
              </w:rPr>
            </w:pPr>
            <w:r w:rsidRPr="00A85ACE">
              <w:rPr>
                <w:b w:val="0"/>
                <w:sz w:val="20"/>
              </w:rPr>
              <w:t>2633,33</w:t>
            </w:r>
          </w:p>
        </w:tc>
        <w:tc>
          <w:tcPr>
            <w:tcW w:w="950" w:type="dxa"/>
            <w:vAlign w:val="center"/>
          </w:tcPr>
          <w:p w:rsidR="00A85ACE" w:rsidRPr="00A85ACE" w:rsidRDefault="00A85ACE" w:rsidP="00EC468F">
            <w:pPr>
              <w:pStyle w:val="a3"/>
              <w:ind w:hanging="108"/>
              <w:rPr>
                <w:b w:val="0"/>
                <w:sz w:val="20"/>
              </w:rPr>
            </w:pPr>
            <w:r w:rsidRPr="00A85ACE">
              <w:rPr>
                <w:b w:val="0"/>
                <w:sz w:val="20"/>
              </w:rPr>
              <w:t>13166,65</w:t>
            </w:r>
          </w:p>
        </w:tc>
      </w:tr>
      <w:tr w:rsidR="00A85ACE" w:rsidRPr="00A85ACE" w:rsidTr="00EC468F">
        <w:trPr>
          <w:trHeight w:val="270"/>
        </w:trPr>
        <w:tc>
          <w:tcPr>
            <w:tcW w:w="432" w:type="dxa"/>
            <w:vMerge/>
          </w:tcPr>
          <w:p w:rsidR="00A85ACE" w:rsidRPr="00A85ACE" w:rsidRDefault="00A85ACE" w:rsidP="00EC468F">
            <w:pPr>
              <w:pStyle w:val="a3"/>
              <w:rPr>
                <w:b w:val="0"/>
                <w:sz w:val="28"/>
                <w:szCs w:val="28"/>
              </w:rPr>
            </w:pPr>
          </w:p>
        </w:tc>
        <w:tc>
          <w:tcPr>
            <w:tcW w:w="2083" w:type="dxa"/>
            <w:vMerge/>
          </w:tcPr>
          <w:p w:rsidR="00A85ACE" w:rsidRPr="00A85ACE" w:rsidRDefault="00A85ACE" w:rsidP="00EC468F">
            <w:pPr>
              <w:pStyle w:val="a3"/>
              <w:rPr>
                <w:b w:val="0"/>
                <w:sz w:val="28"/>
                <w:szCs w:val="28"/>
              </w:rPr>
            </w:pPr>
          </w:p>
        </w:tc>
        <w:tc>
          <w:tcPr>
            <w:tcW w:w="2001" w:type="dxa"/>
          </w:tcPr>
          <w:p w:rsidR="00A85ACE" w:rsidRPr="00A85ACE" w:rsidRDefault="00A85ACE" w:rsidP="00EC468F">
            <w:pPr>
              <w:pStyle w:val="a3"/>
              <w:rPr>
                <w:b w:val="0"/>
                <w:sz w:val="20"/>
              </w:rPr>
            </w:pPr>
            <w:r w:rsidRPr="00A85ACE">
              <w:rPr>
                <w:b w:val="0"/>
                <w:sz w:val="20"/>
              </w:rPr>
              <w:t>Федеральный бюджет</w:t>
            </w:r>
          </w:p>
        </w:tc>
        <w:tc>
          <w:tcPr>
            <w:tcW w:w="858" w:type="dxa"/>
            <w:vAlign w:val="center"/>
          </w:tcPr>
          <w:p w:rsidR="00A85ACE" w:rsidRPr="00A85ACE" w:rsidRDefault="00A85ACE" w:rsidP="00EC468F">
            <w:pPr>
              <w:pStyle w:val="a3"/>
              <w:ind w:hanging="108"/>
              <w:rPr>
                <w:b w:val="0"/>
                <w:sz w:val="20"/>
              </w:rPr>
            </w:pPr>
            <w:r w:rsidRPr="00A85ACE">
              <w:rPr>
                <w:b w:val="0"/>
                <w:sz w:val="20"/>
              </w:rPr>
              <w:t>99,012</w:t>
            </w:r>
          </w:p>
        </w:tc>
        <w:tc>
          <w:tcPr>
            <w:tcW w:w="858" w:type="dxa"/>
            <w:vAlign w:val="center"/>
          </w:tcPr>
          <w:p w:rsidR="00A85ACE" w:rsidRPr="00A85ACE" w:rsidRDefault="00A85ACE" w:rsidP="00EC468F">
            <w:pPr>
              <w:pStyle w:val="a3"/>
              <w:ind w:hanging="108"/>
              <w:rPr>
                <w:b w:val="0"/>
                <w:sz w:val="20"/>
              </w:rPr>
            </w:pPr>
            <w:r w:rsidRPr="00A85ACE">
              <w:rPr>
                <w:b w:val="0"/>
                <w:sz w:val="20"/>
              </w:rPr>
              <w:t>99,012</w:t>
            </w:r>
          </w:p>
        </w:tc>
        <w:tc>
          <w:tcPr>
            <w:tcW w:w="712" w:type="dxa"/>
            <w:vAlign w:val="center"/>
          </w:tcPr>
          <w:p w:rsidR="00A85ACE" w:rsidRPr="00A85ACE" w:rsidRDefault="00A85ACE" w:rsidP="00EC468F">
            <w:pPr>
              <w:pStyle w:val="a3"/>
              <w:ind w:left="-436" w:firstLine="142"/>
              <w:jc w:val="right"/>
              <w:rPr>
                <w:b w:val="0"/>
                <w:sz w:val="20"/>
              </w:rPr>
            </w:pPr>
            <w:r w:rsidRPr="00A85ACE">
              <w:rPr>
                <w:b w:val="0"/>
                <w:sz w:val="20"/>
              </w:rPr>
              <w:t>99,012</w:t>
            </w:r>
          </w:p>
        </w:tc>
        <w:tc>
          <w:tcPr>
            <w:tcW w:w="904" w:type="dxa"/>
            <w:vAlign w:val="center"/>
          </w:tcPr>
          <w:p w:rsidR="00A85ACE" w:rsidRPr="00A85ACE" w:rsidRDefault="00A85ACE" w:rsidP="00EC468F">
            <w:pPr>
              <w:pStyle w:val="a3"/>
              <w:ind w:hanging="108"/>
              <w:rPr>
                <w:b w:val="0"/>
                <w:sz w:val="20"/>
              </w:rPr>
            </w:pPr>
            <w:r w:rsidRPr="00A85ACE">
              <w:rPr>
                <w:b w:val="0"/>
                <w:sz w:val="20"/>
              </w:rPr>
              <w:t>99,012</w:t>
            </w:r>
          </w:p>
        </w:tc>
        <w:tc>
          <w:tcPr>
            <w:tcW w:w="751" w:type="dxa"/>
            <w:vAlign w:val="center"/>
          </w:tcPr>
          <w:p w:rsidR="00A85ACE" w:rsidRPr="00A85ACE" w:rsidRDefault="00A85ACE" w:rsidP="00EC468F">
            <w:pPr>
              <w:pStyle w:val="a3"/>
              <w:ind w:hanging="108"/>
              <w:rPr>
                <w:b w:val="0"/>
                <w:sz w:val="20"/>
              </w:rPr>
            </w:pPr>
            <w:r w:rsidRPr="00A85ACE">
              <w:rPr>
                <w:b w:val="0"/>
                <w:sz w:val="20"/>
              </w:rPr>
              <w:t>99,012</w:t>
            </w:r>
          </w:p>
        </w:tc>
        <w:tc>
          <w:tcPr>
            <w:tcW w:w="950" w:type="dxa"/>
            <w:vAlign w:val="center"/>
          </w:tcPr>
          <w:p w:rsidR="00A85ACE" w:rsidRPr="00A85ACE" w:rsidRDefault="00A85ACE" w:rsidP="00EC468F">
            <w:pPr>
              <w:pStyle w:val="a3"/>
              <w:ind w:hanging="108"/>
              <w:rPr>
                <w:b w:val="0"/>
                <w:sz w:val="20"/>
              </w:rPr>
            </w:pPr>
            <w:r w:rsidRPr="00A85ACE">
              <w:rPr>
                <w:b w:val="0"/>
                <w:sz w:val="20"/>
              </w:rPr>
              <w:t>495,06</w:t>
            </w:r>
          </w:p>
        </w:tc>
      </w:tr>
      <w:tr w:rsidR="00A85ACE" w:rsidRPr="00A85ACE" w:rsidTr="00EC468F">
        <w:trPr>
          <w:trHeight w:val="270"/>
        </w:trPr>
        <w:tc>
          <w:tcPr>
            <w:tcW w:w="432" w:type="dxa"/>
            <w:vMerge/>
          </w:tcPr>
          <w:p w:rsidR="00A85ACE" w:rsidRPr="00A85ACE" w:rsidRDefault="00A85ACE" w:rsidP="00EC468F">
            <w:pPr>
              <w:pStyle w:val="a3"/>
              <w:rPr>
                <w:b w:val="0"/>
                <w:sz w:val="28"/>
                <w:szCs w:val="28"/>
              </w:rPr>
            </w:pPr>
          </w:p>
        </w:tc>
        <w:tc>
          <w:tcPr>
            <w:tcW w:w="2083" w:type="dxa"/>
            <w:vMerge/>
          </w:tcPr>
          <w:p w:rsidR="00A85ACE" w:rsidRPr="00A85ACE" w:rsidRDefault="00A85ACE" w:rsidP="00EC468F">
            <w:pPr>
              <w:pStyle w:val="a3"/>
              <w:rPr>
                <w:b w:val="0"/>
                <w:sz w:val="28"/>
                <w:szCs w:val="28"/>
              </w:rPr>
            </w:pPr>
          </w:p>
        </w:tc>
        <w:tc>
          <w:tcPr>
            <w:tcW w:w="2001" w:type="dxa"/>
          </w:tcPr>
          <w:p w:rsidR="00A85ACE" w:rsidRPr="00A85ACE" w:rsidRDefault="00A85ACE" w:rsidP="00EC468F">
            <w:pPr>
              <w:pStyle w:val="a3"/>
              <w:rPr>
                <w:b w:val="0"/>
                <w:sz w:val="20"/>
              </w:rPr>
            </w:pPr>
            <w:r w:rsidRPr="00A85ACE">
              <w:rPr>
                <w:b w:val="0"/>
                <w:sz w:val="20"/>
              </w:rPr>
              <w:t>Краевой бюджет</w:t>
            </w:r>
          </w:p>
        </w:tc>
        <w:tc>
          <w:tcPr>
            <w:tcW w:w="858" w:type="dxa"/>
            <w:vAlign w:val="center"/>
          </w:tcPr>
          <w:p w:rsidR="00A85ACE" w:rsidRPr="00A85ACE" w:rsidRDefault="00A85ACE" w:rsidP="00EC468F">
            <w:pPr>
              <w:pStyle w:val="a3"/>
              <w:ind w:hanging="108"/>
              <w:rPr>
                <w:b w:val="0"/>
                <w:sz w:val="20"/>
              </w:rPr>
            </w:pPr>
            <w:r w:rsidRPr="00A85ACE">
              <w:rPr>
                <w:b w:val="0"/>
                <w:sz w:val="20"/>
              </w:rPr>
              <w:t>365,106</w:t>
            </w:r>
          </w:p>
        </w:tc>
        <w:tc>
          <w:tcPr>
            <w:tcW w:w="858" w:type="dxa"/>
            <w:vAlign w:val="center"/>
          </w:tcPr>
          <w:p w:rsidR="00A85ACE" w:rsidRPr="00A85ACE" w:rsidRDefault="00A85ACE" w:rsidP="00EC468F">
            <w:pPr>
              <w:pStyle w:val="a3"/>
              <w:ind w:hanging="108"/>
              <w:rPr>
                <w:b w:val="0"/>
                <w:sz w:val="20"/>
              </w:rPr>
            </w:pPr>
            <w:r w:rsidRPr="00A85ACE">
              <w:rPr>
                <w:b w:val="0"/>
                <w:sz w:val="20"/>
              </w:rPr>
              <w:t>365,106</w:t>
            </w:r>
          </w:p>
        </w:tc>
        <w:tc>
          <w:tcPr>
            <w:tcW w:w="712" w:type="dxa"/>
            <w:vAlign w:val="center"/>
          </w:tcPr>
          <w:p w:rsidR="00A85ACE" w:rsidRPr="00A85ACE" w:rsidRDefault="00A85ACE" w:rsidP="00EC468F">
            <w:pPr>
              <w:pStyle w:val="a3"/>
              <w:ind w:left="-436" w:firstLine="142"/>
              <w:jc w:val="right"/>
              <w:rPr>
                <w:b w:val="0"/>
                <w:sz w:val="20"/>
              </w:rPr>
            </w:pPr>
            <w:r w:rsidRPr="00A85ACE">
              <w:rPr>
                <w:b w:val="0"/>
                <w:sz w:val="20"/>
              </w:rPr>
              <w:t>365,106</w:t>
            </w:r>
          </w:p>
        </w:tc>
        <w:tc>
          <w:tcPr>
            <w:tcW w:w="904" w:type="dxa"/>
            <w:vAlign w:val="center"/>
          </w:tcPr>
          <w:p w:rsidR="00A85ACE" w:rsidRPr="00A85ACE" w:rsidRDefault="00A85ACE" w:rsidP="00EC468F">
            <w:pPr>
              <w:pStyle w:val="a3"/>
              <w:ind w:hanging="108"/>
              <w:rPr>
                <w:b w:val="0"/>
                <w:sz w:val="20"/>
              </w:rPr>
            </w:pPr>
            <w:r w:rsidRPr="00A85ACE">
              <w:rPr>
                <w:b w:val="0"/>
                <w:sz w:val="20"/>
              </w:rPr>
              <w:t>365,106</w:t>
            </w:r>
          </w:p>
        </w:tc>
        <w:tc>
          <w:tcPr>
            <w:tcW w:w="751" w:type="dxa"/>
            <w:vAlign w:val="center"/>
          </w:tcPr>
          <w:p w:rsidR="00A85ACE" w:rsidRPr="00A85ACE" w:rsidRDefault="00A85ACE" w:rsidP="00EC468F">
            <w:pPr>
              <w:pStyle w:val="a3"/>
              <w:ind w:hanging="108"/>
              <w:rPr>
                <w:b w:val="0"/>
                <w:sz w:val="20"/>
              </w:rPr>
            </w:pPr>
            <w:r w:rsidRPr="00A85ACE">
              <w:rPr>
                <w:b w:val="0"/>
                <w:sz w:val="20"/>
              </w:rPr>
              <w:t>365,106</w:t>
            </w:r>
          </w:p>
        </w:tc>
        <w:tc>
          <w:tcPr>
            <w:tcW w:w="950" w:type="dxa"/>
            <w:vAlign w:val="center"/>
          </w:tcPr>
          <w:p w:rsidR="00A85ACE" w:rsidRPr="00A85ACE" w:rsidRDefault="00A85ACE" w:rsidP="00EC468F">
            <w:pPr>
              <w:pStyle w:val="a3"/>
              <w:ind w:hanging="108"/>
              <w:rPr>
                <w:b w:val="0"/>
                <w:sz w:val="20"/>
              </w:rPr>
            </w:pPr>
            <w:r w:rsidRPr="00A85ACE">
              <w:rPr>
                <w:b w:val="0"/>
                <w:sz w:val="20"/>
              </w:rPr>
              <w:t>1825,53</w:t>
            </w:r>
          </w:p>
        </w:tc>
      </w:tr>
      <w:tr w:rsidR="00A85ACE" w:rsidRPr="00A85ACE" w:rsidTr="00EC468F">
        <w:trPr>
          <w:trHeight w:val="270"/>
        </w:trPr>
        <w:tc>
          <w:tcPr>
            <w:tcW w:w="432" w:type="dxa"/>
            <w:vMerge/>
          </w:tcPr>
          <w:p w:rsidR="00A85ACE" w:rsidRPr="00A85ACE" w:rsidRDefault="00A85ACE" w:rsidP="00EC468F">
            <w:pPr>
              <w:pStyle w:val="a3"/>
              <w:rPr>
                <w:b w:val="0"/>
                <w:sz w:val="28"/>
                <w:szCs w:val="28"/>
              </w:rPr>
            </w:pPr>
          </w:p>
        </w:tc>
        <w:tc>
          <w:tcPr>
            <w:tcW w:w="2083" w:type="dxa"/>
            <w:vMerge/>
          </w:tcPr>
          <w:p w:rsidR="00A85ACE" w:rsidRPr="00A85ACE" w:rsidRDefault="00A85ACE" w:rsidP="00EC468F">
            <w:pPr>
              <w:pStyle w:val="a3"/>
              <w:rPr>
                <w:b w:val="0"/>
                <w:sz w:val="28"/>
                <w:szCs w:val="28"/>
              </w:rPr>
            </w:pPr>
          </w:p>
        </w:tc>
        <w:tc>
          <w:tcPr>
            <w:tcW w:w="2001" w:type="dxa"/>
          </w:tcPr>
          <w:p w:rsidR="00A85ACE" w:rsidRPr="00A85ACE" w:rsidRDefault="00A85ACE" w:rsidP="00EC468F">
            <w:pPr>
              <w:pStyle w:val="a3"/>
              <w:rPr>
                <w:b w:val="0"/>
                <w:sz w:val="20"/>
              </w:rPr>
            </w:pPr>
            <w:r w:rsidRPr="00A85ACE">
              <w:rPr>
                <w:b w:val="0"/>
                <w:sz w:val="20"/>
              </w:rPr>
              <w:t>Бюджеты сельских поселений</w:t>
            </w:r>
          </w:p>
        </w:tc>
        <w:tc>
          <w:tcPr>
            <w:tcW w:w="858" w:type="dxa"/>
            <w:vAlign w:val="center"/>
          </w:tcPr>
          <w:p w:rsidR="00A85ACE" w:rsidRPr="00A85ACE" w:rsidRDefault="00A85ACE" w:rsidP="00EC468F">
            <w:pPr>
              <w:pStyle w:val="a3"/>
              <w:ind w:hanging="108"/>
              <w:rPr>
                <w:b w:val="0"/>
                <w:sz w:val="20"/>
              </w:rPr>
            </w:pPr>
            <w:r w:rsidRPr="00A85ACE">
              <w:rPr>
                <w:b w:val="0"/>
                <w:sz w:val="20"/>
              </w:rPr>
              <w:t>790,00</w:t>
            </w:r>
          </w:p>
        </w:tc>
        <w:tc>
          <w:tcPr>
            <w:tcW w:w="858" w:type="dxa"/>
            <w:vAlign w:val="center"/>
          </w:tcPr>
          <w:p w:rsidR="00A85ACE" w:rsidRPr="00A85ACE" w:rsidRDefault="00A85ACE" w:rsidP="00EC468F">
            <w:pPr>
              <w:pStyle w:val="a3"/>
              <w:ind w:hanging="108"/>
              <w:rPr>
                <w:b w:val="0"/>
                <w:sz w:val="20"/>
              </w:rPr>
            </w:pPr>
            <w:r w:rsidRPr="00A85ACE">
              <w:rPr>
                <w:b w:val="0"/>
                <w:sz w:val="20"/>
              </w:rPr>
              <w:t>790,00</w:t>
            </w:r>
          </w:p>
        </w:tc>
        <w:tc>
          <w:tcPr>
            <w:tcW w:w="712" w:type="dxa"/>
            <w:vAlign w:val="center"/>
          </w:tcPr>
          <w:p w:rsidR="00A85ACE" w:rsidRPr="00A85ACE" w:rsidRDefault="00A85ACE" w:rsidP="00EC468F">
            <w:pPr>
              <w:pStyle w:val="a3"/>
              <w:ind w:left="-354" w:firstLine="30"/>
              <w:jc w:val="right"/>
              <w:rPr>
                <w:b w:val="0"/>
                <w:sz w:val="20"/>
              </w:rPr>
            </w:pPr>
            <w:r w:rsidRPr="00A85ACE">
              <w:rPr>
                <w:b w:val="0"/>
                <w:sz w:val="20"/>
              </w:rPr>
              <w:t>790,00</w:t>
            </w:r>
          </w:p>
        </w:tc>
        <w:tc>
          <w:tcPr>
            <w:tcW w:w="904" w:type="dxa"/>
            <w:vAlign w:val="center"/>
          </w:tcPr>
          <w:p w:rsidR="00A85ACE" w:rsidRPr="00A85ACE" w:rsidRDefault="00A85ACE" w:rsidP="00EC468F">
            <w:pPr>
              <w:pStyle w:val="a3"/>
              <w:ind w:hanging="108"/>
              <w:rPr>
                <w:b w:val="0"/>
                <w:sz w:val="20"/>
              </w:rPr>
            </w:pPr>
            <w:r w:rsidRPr="00A85ACE">
              <w:rPr>
                <w:b w:val="0"/>
                <w:sz w:val="20"/>
              </w:rPr>
              <w:t>790,00</w:t>
            </w:r>
          </w:p>
        </w:tc>
        <w:tc>
          <w:tcPr>
            <w:tcW w:w="751" w:type="dxa"/>
            <w:vAlign w:val="center"/>
          </w:tcPr>
          <w:p w:rsidR="00A85ACE" w:rsidRPr="00A85ACE" w:rsidRDefault="00A85ACE" w:rsidP="00EC468F">
            <w:pPr>
              <w:pStyle w:val="a3"/>
              <w:ind w:hanging="108"/>
              <w:rPr>
                <w:b w:val="0"/>
                <w:sz w:val="20"/>
              </w:rPr>
            </w:pPr>
            <w:r w:rsidRPr="00A85ACE">
              <w:rPr>
                <w:b w:val="0"/>
                <w:sz w:val="20"/>
              </w:rPr>
              <w:t>790,00</w:t>
            </w:r>
          </w:p>
        </w:tc>
        <w:tc>
          <w:tcPr>
            <w:tcW w:w="950" w:type="dxa"/>
            <w:vAlign w:val="center"/>
          </w:tcPr>
          <w:p w:rsidR="00A85ACE" w:rsidRPr="00A85ACE" w:rsidRDefault="00A85ACE" w:rsidP="00EC468F">
            <w:pPr>
              <w:pStyle w:val="a3"/>
              <w:ind w:hanging="108"/>
              <w:rPr>
                <w:b w:val="0"/>
                <w:sz w:val="20"/>
              </w:rPr>
            </w:pPr>
            <w:r w:rsidRPr="00A85ACE">
              <w:rPr>
                <w:b w:val="0"/>
                <w:sz w:val="20"/>
              </w:rPr>
              <w:t>3950</w:t>
            </w:r>
          </w:p>
        </w:tc>
      </w:tr>
      <w:tr w:rsidR="00A85ACE" w:rsidRPr="00A85ACE" w:rsidTr="00EC468F">
        <w:trPr>
          <w:trHeight w:val="730"/>
        </w:trPr>
        <w:tc>
          <w:tcPr>
            <w:tcW w:w="432" w:type="dxa"/>
            <w:vMerge/>
          </w:tcPr>
          <w:p w:rsidR="00A85ACE" w:rsidRPr="00A85ACE" w:rsidRDefault="00A85ACE" w:rsidP="00EC468F">
            <w:pPr>
              <w:pStyle w:val="a3"/>
              <w:rPr>
                <w:b w:val="0"/>
                <w:sz w:val="28"/>
                <w:szCs w:val="28"/>
              </w:rPr>
            </w:pPr>
          </w:p>
        </w:tc>
        <w:tc>
          <w:tcPr>
            <w:tcW w:w="2083" w:type="dxa"/>
            <w:vMerge/>
          </w:tcPr>
          <w:p w:rsidR="00A85ACE" w:rsidRPr="00A85ACE" w:rsidRDefault="00A85ACE" w:rsidP="00EC468F">
            <w:pPr>
              <w:pStyle w:val="a3"/>
              <w:rPr>
                <w:b w:val="0"/>
                <w:sz w:val="28"/>
                <w:szCs w:val="28"/>
              </w:rPr>
            </w:pPr>
          </w:p>
        </w:tc>
        <w:tc>
          <w:tcPr>
            <w:tcW w:w="2001" w:type="dxa"/>
          </w:tcPr>
          <w:p w:rsidR="00A85ACE" w:rsidRPr="00A85ACE" w:rsidRDefault="00A85ACE" w:rsidP="00EC468F">
            <w:pPr>
              <w:pStyle w:val="a3"/>
              <w:rPr>
                <w:b w:val="0"/>
                <w:sz w:val="20"/>
              </w:rPr>
            </w:pPr>
            <w:r w:rsidRPr="00A85ACE">
              <w:rPr>
                <w:b w:val="0"/>
                <w:sz w:val="20"/>
              </w:rPr>
              <w:t>Внебюджетные источники</w:t>
            </w:r>
          </w:p>
        </w:tc>
        <w:tc>
          <w:tcPr>
            <w:tcW w:w="858" w:type="dxa"/>
            <w:vAlign w:val="center"/>
          </w:tcPr>
          <w:p w:rsidR="00A85ACE" w:rsidRPr="00A85ACE" w:rsidRDefault="00A85ACE" w:rsidP="00EC468F">
            <w:pPr>
              <w:pStyle w:val="a3"/>
              <w:ind w:hanging="108"/>
              <w:rPr>
                <w:b w:val="0"/>
                <w:sz w:val="20"/>
              </w:rPr>
            </w:pPr>
            <w:r w:rsidRPr="00A85ACE">
              <w:rPr>
                <w:b w:val="0"/>
                <w:sz w:val="20"/>
              </w:rPr>
              <w:t>1379,212</w:t>
            </w:r>
          </w:p>
        </w:tc>
        <w:tc>
          <w:tcPr>
            <w:tcW w:w="858" w:type="dxa"/>
            <w:vAlign w:val="center"/>
          </w:tcPr>
          <w:p w:rsidR="00A85ACE" w:rsidRPr="00A85ACE" w:rsidRDefault="00A85ACE" w:rsidP="00EC468F">
            <w:pPr>
              <w:pStyle w:val="a3"/>
              <w:ind w:hanging="108"/>
              <w:rPr>
                <w:b w:val="0"/>
                <w:sz w:val="20"/>
              </w:rPr>
            </w:pPr>
            <w:r w:rsidRPr="00A85ACE">
              <w:rPr>
                <w:b w:val="0"/>
                <w:sz w:val="20"/>
              </w:rPr>
              <w:t>1379,212</w:t>
            </w:r>
          </w:p>
        </w:tc>
        <w:tc>
          <w:tcPr>
            <w:tcW w:w="712" w:type="dxa"/>
            <w:vAlign w:val="center"/>
          </w:tcPr>
          <w:p w:rsidR="00A85ACE" w:rsidRPr="00A85ACE" w:rsidRDefault="00A85ACE" w:rsidP="00EC468F">
            <w:pPr>
              <w:pStyle w:val="a3"/>
              <w:ind w:hanging="108"/>
              <w:rPr>
                <w:b w:val="0"/>
                <w:sz w:val="20"/>
              </w:rPr>
            </w:pPr>
            <w:r w:rsidRPr="00A85ACE">
              <w:rPr>
                <w:b w:val="0"/>
                <w:sz w:val="20"/>
              </w:rPr>
              <w:t>1379,212</w:t>
            </w:r>
          </w:p>
        </w:tc>
        <w:tc>
          <w:tcPr>
            <w:tcW w:w="904" w:type="dxa"/>
            <w:vAlign w:val="center"/>
          </w:tcPr>
          <w:p w:rsidR="00A85ACE" w:rsidRPr="00A85ACE" w:rsidRDefault="00A85ACE" w:rsidP="00EC468F">
            <w:pPr>
              <w:pStyle w:val="a3"/>
              <w:ind w:hanging="108"/>
              <w:rPr>
                <w:b w:val="0"/>
                <w:sz w:val="20"/>
              </w:rPr>
            </w:pPr>
            <w:r w:rsidRPr="00A85ACE">
              <w:rPr>
                <w:b w:val="0"/>
                <w:sz w:val="20"/>
              </w:rPr>
              <w:t>1379,212</w:t>
            </w:r>
          </w:p>
        </w:tc>
        <w:tc>
          <w:tcPr>
            <w:tcW w:w="751" w:type="dxa"/>
            <w:vAlign w:val="center"/>
          </w:tcPr>
          <w:p w:rsidR="00A85ACE" w:rsidRPr="00A85ACE" w:rsidRDefault="00A85ACE" w:rsidP="00EC468F">
            <w:pPr>
              <w:pStyle w:val="a3"/>
              <w:ind w:hanging="108"/>
              <w:rPr>
                <w:b w:val="0"/>
                <w:sz w:val="20"/>
              </w:rPr>
            </w:pPr>
            <w:r w:rsidRPr="00A85ACE">
              <w:rPr>
                <w:b w:val="0"/>
                <w:sz w:val="20"/>
              </w:rPr>
              <w:t>1379,212</w:t>
            </w:r>
          </w:p>
        </w:tc>
        <w:tc>
          <w:tcPr>
            <w:tcW w:w="950" w:type="dxa"/>
            <w:vAlign w:val="center"/>
          </w:tcPr>
          <w:p w:rsidR="00A85ACE" w:rsidRPr="00A85ACE" w:rsidRDefault="00A85ACE" w:rsidP="00EC468F">
            <w:pPr>
              <w:pStyle w:val="a3"/>
              <w:ind w:hanging="108"/>
              <w:rPr>
                <w:b w:val="0"/>
                <w:sz w:val="20"/>
              </w:rPr>
            </w:pPr>
            <w:r w:rsidRPr="00A85ACE">
              <w:rPr>
                <w:b w:val="0"/>
                <w:sz w:val="20"/>
              </w:rPr>
              <w:t>6896,06</w:t>
            </w:r>
          </w:p>
        </w:tc>
      </w:tr>
    </w:tbl>
    <w:p w:rsidR="00A85ACE" w:rsidRPr="00467C51" w:rsidRDefault="00A85ACE" w:rsidP="00A85ACE">
      <w:pPr>
        <w:pStyle w:val="a3"/>
      </w:pPr>
    </w:p>
    <w:p w:rsidR="00A85ACE" w:rsidRPr="00A85ACE" w:rsidRDefault="00A85ACE" w:rsidP="00A85ACE">
      <w:pPr>
        <w:pStyle w:val="a3"/>
        <w:rPr>
          <w:b w:val="0"/>
          <w:sz w:val="28"/>
          <w:szCs w:val="28"/>
        </w:rPr>
      </w:pPr>
      <w:r w:rsidRPr="00A85ACE">
        <w:rPr>
          <w:b w:val="0"/>
          <w:sz w:val="28"/>
          <w:szCs w:val="28"/>
        </w:rPr>
        <w:t xml:space="preserve">2. ХАРАКТЕРИСТИКА  И СОДЕРЖАНИЕ ПРОБЛЕМЫ, </w:t>
      </w:r>
    </w:p>
    <w:p w:rsidR="00A85ACE" w:rsidRPr="00A85ACE" w:rsidRDefault="00A85ACE" w:rsidP="00A85ACE">
      <w:pPr>
        <w:pStyle w:val="a3"/>
        <w:rPr>
          <w:b w:val="0"/>
          <w:sz w:val="28"/>
          <w:szCs w:val="28"/>
        </w:rPr>
      </w:pPr>
      <w:r w:rsidRPr="00A85ACE">
        <w:rPr>
          <w:b w:val="0"/>
          <w:sz w:val="28"/>
          <w:szCs w:val="28"/>
        </w:rPr>
        <w:t>НА РЕШЕНИЕ КОТОРОЙ НАПРАВЛЕНА ПРОГРАММА</w:t>
      </w:r>
    </w:p>
    <w:p w:rsidR="00A85ACE" w:rsidRPr="00E94D55" w:rsidRDefault="00A85ACE" w:rsidP="00A85ACE">
      <w:pPr>
        <w:autoSpaceDE w:val="0"/>
        <w:autoSpaceDN w:val="0"/>
        <w:adjustRightInd w:val="0"/>
        <w:ind w:firstLine="540"/>
        <w:jc w:val="both"/>
        <w:rPr>
          <w:sz w:val="28"/>
          <w:szCs w:val="28"/>
        </w:rPr>
      </w:pPr>
      <w:r w:rsidRPr="00E94D55">
        <w:rPr>
          <w:sz w:val="28"/>
          <w:szCs w:val="28"/>
        </w:rPr>
        <w:t>Главной причиной неблагоприятной ситуации в обеспечении жильем молодых семей является низкое материальное положение молодых семей, в том числе недостаточность собственных средств для решения жилищной проблемы.</w:t>
      </w:r>
    </w:p>
    <w:p w:rsidR="00A85ACE" w:rsidRPr="00E94D55" w:rsidRDefault="00A85ACE" w:rsidP="00A85ACE">
      <w:pPr>
        <w:autoSpaceDE w:val="0"/>
        <w:autoSpaceDN w:val="0"/>
        <w:adjustRightInd w:val="0"/>
        <w:ind w:firstLine="540"/>
        <w:jc w:val="both"/>
        <w:rPr>
          <w:sz w:val="28"/>
          <w:szCs w:val="28"/>
        </w:rPr>
      </w:pPr>
      <w:r w:rsidRPr="00E94D55">
        <w:rPr>
          <w:sz w:val="28"/>
          <w:szCs w:val="28"/>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A85ACE" w:rsidRPr="00E94D55" w:rsidRDefault="00A85ACE" w:rsidP="00A85ACE">
      <w:pPr>
        <w:autoSpaceDE w:val="0"/>
        <w:autoSpaceDN w:val="0"/>
        <w:adjustRightInd w:val="0"/>
        <w:ind w:firstLine="540"/>
        <w:jc w:val="both"/>
        <w:rPr>
          <w:sz w:val="28"/>
          <w:szCs w:val="28"/>
        </w:rPr>
      </w:pPr>
      <w:r w:rsidRPr="00E94D55">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A85ACE" w:rsidRPr="00E94D55" w:rsidRDefault="00A85ACE" w:rsidP="00A85ACE">
      <w:pPr>
        <w:autoSpaceDE w:val="0"/>
        <w:autoSpaceDN w:val="0"/>
        <w:adjustRightInd w:val="0"/>
        <w:ind w:firstLine="540"/>
        <w:jc w:val="both"/>
        <w:rPr>
          <w:sz w:val="28"/>
          <w:szCs w:val="28"/>
        </w:rPr>
      </w:pPr>
      <w:r w:rsidRPr="00E94D55">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A85ACE" w:rsidRPr="00E94D55" w:rsidRDefault="00A85ACE" w:rsidP="00A85ACE">
      <w:pPr>
        <w:autoSpaceDE w:val="0"/>
        <w:autoSpaceDN w:val="0"/>
        <w:adjustRightInd w:val="0"/>
        <w:ind w:firstLine="540"/>
        <w:jc w:val="both"/>
        <w:rPr>
          <w:sz w:val="28"/>
          <w:szCs w:val="28"/>
        </w:rPr>
      </w:pPr>
      <w:r w:rsidRPr="00E94D55">
        <w:rPr>
          <w:sz w:val="28"/>
          <w:szCs w:val="28"/>
        </w:rPr>
        <w:t xml:space="preserve">Необходимость программно-целевого метода для решения жилищной проблемы молодых семей определяется целесообразностью, поскольку эта проблема носит социальный характер и ее решение окажет влияние на рост социального благополучия и экономического развития сельских территорий, кроме того является одной из приоритетных задач, в том числе при формировании государственных и федеральных целевых программ и ее </w:t>
      </w:r>
      <w:r w:rsidRPr="00E94D55">
        <w:rPr>
          <w:sz w:val="28"/>
          <w:szCs w:val="28"/>
        </w:rPr>
        <w:lastRenderedPageBreak/>
        <w:t>решение позволит обеспечить улучшение жилищных условий и качества жизни молодых семей.</w:t>
      </w:r>
    </w:p>
    <w:p w:rsidR="00A85ACE" w:rsidRPr="00E94D55" w:rsidRDefault="00A85ACE" w:rsidP="00A85ACE">
      <w:pPr>
        <w:autoSpaceDE w:val="0"/>
        <w:autoSpaceDN w:val="0"/>
        <w:adjustRightInd w:val="0"/>
        <w:ind w:firstLine="540"/>
        <w:jc w:val="both"/>
        <w:rPr>
          <w:sz w:val="28"/>
          <w:szCs w:val="28"/>
        </w:rPr>
      </w:pPr>
      <w:r w:rsidRPr="00E94D55">
        <w:rPr>
          <w:sz w:val="28"/>
          <w:szCs w:val="28"/>
        </w:rPr>
        <w:t>Цель не может быть решена в пределах одного финансового года и требует бюджетных расходов в течение нескольких лет.</w:t>
      </w:r>
    </w:p>
    <w:p w:rsidR="00A85ACE" w:rsidRPr="00E94D55" w:rsidRDefault="00A85ACE" w:rsidP="00A85ACE">
      <w:pPr>
        <w:autoSpaceDE w:val="0"/>
        <w:autoSpaceDN w:val="0"/>
        <w:adjustRightInd w:val="0"/>
        <w:ind w:firstLine="540"/>
        <w:jc w:val="both"/>
        <w:rPr>
          <w:sz w:val="28"/>
          <w:szCs w:val="28"/>
        </w:rPr>
      </w:pPr>
      <w:r w:rsidRPr="00E94D55">
        <w:rPr>
          <w:sz w:val="28"/>
          <w:szCs w:val="28"/>
        </w:rPr>
        <w:t xml:space="preserve">Вместе с тем применение программно-целевого метода к решению поставленных </w:t>
      </w:r>
      <w:hyperlink r:id="rId10" w:history="1">
        <w:r w:rsidRPr="00E94D55">
          <w:rPr>
            <w:sz w:val="28"/>
            <w:szCs w:val="28"/>
          </w:rPr>
          <w:t>программой</w:t>
        </w:r>
      </w:hyperlink>
      <w:r w:rsidRPr="00E94D55">
        <w:rPr>
          <w:sz w:val="28"/>
          <w:szCs w:val="28"/>
        </w:rPr>
        <w:t xml:space="preserve"> "</w:t>
      </w:r>
      <w:r>
        <w:rPr>
          <w:sz w:val="28"/>
          <w:szCs w:val="28"/>
        </w:rPr>
        <w:t>Оказание социальной поддержки в о</w:t>
      </w:r>
      <w:r w:rsidRPr="00E94D55">
        <w:rPr>
          <w:sz w:val="28"/>
          <w:szCs w:val="28"/>
        </w:rPr>
        <w:t>беспечение жильем молодых семей" федеральной целевой программы "Жилище" на 201</w:t>
      </w:r>
      <w:r>
        <w:rPr>
          <w:sz w:val="28"/>
          <w:szCs w:val="28"/>
        </w:rPr>
        <w:t>5</w:t>
      </w:r>
      <w:r w:rsidRPr="00E94D55">
        <w:rPr>
          <w:sz w:val="28"/>
          <w:szCs w:val="28"/>
        </w:rPr>
        <w:t xml:space="preserve"> - </w:t>
      </w:r>
      <w:r>
        <w:rPr>
          <w:sz w:val="28"/>
          <w:szCs w:val="28"/>
        </w:rPr>
        <w:t>2020</w:t>
      </w:r>
      <w:r w:rsidRPr="00E94D55">
        <w:rPr>
          <w:sz w:val="28"/>
          <w:szCs w:val="28"/>
        </w:rPr>
        <w:t xml:space="preserve"> годы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 выделения средств из бюджетов различных уровней не в полном объеме.</w:t>
      </w:r>
    </w:p>
    <w:p w:rsidR="00A85ACE" w:rsidRPr="00A85ACE" w:rsidRDefault="00A85ACE" w:rsidP="00A85ACE">
      <w:pPr>
        <w:pStyle w:val="a3"/>
        <w:ind w:firstLine="540"/>
        <w:rPr>
          <w:b w:val="0"/>
          <w:sz w:val="28"/>
          <w:szCs w:val="28"/>
        </w:rPr>
      </w:pPr>
      <w:r w:rsidRPr="00A85ACE">
        <w:rPr>
          <w:b w:val="0"/>
          <w:sz w:val="28"/>
          <w:szCs w:val="28"/>
        </w:rPr>
        <w:t>Необходимость реализации программы обусловлена социальной остротой проблемы, а также необходимостью привлечения к ее решению органов местного самоуправления сельских поселений муниципального района.</w:t>
      </w:r>
    </w:p>
    <w:p w:rsidR="00A85ACE" w:rsidRPr="00A85ACE" w:rsidRDefault="00A85ACE" w:rsidP="00A85ACE">
      <w:pPr>
        <w:pStyle w:val="a3"/>
        <w:ind w:firstLine="540"/>
        <w:rPr>
          <w:b w:val="0"/>
          <w:sz w:val="28"/>
          <w:szCs w:val="28"/>
        </w:rPr>
      </w:pPr>
    </w:p>
    <w:p w:rsidR="00A85ACE" w:rsidRPr="00A85ACE" w:rsidRDefault="00A85ACE" w:rsidP="00A85ACE">
      <w:pPr>
        <w:pStyle w:val="a3"/>
        <w:ind w:firstLine="540"/>
        <w:rPr>
          <w:b w:val="0"/>
          <w:sz w:val="28"/>
          <w:szCs w:val="28"/>
        </w:rPr>
      </w:pPr>
      <w:r w:rsidRPr="00A85ACE">
        <w:rPr>
          <w:b w:val="0"/>
          <w:sz w:val="28"/>
          <w:szCs w:val="28"/>
        </w:rPr>
        <w:t xml:space="preserve">3. ОСНОВНЫЕ ЦЕЛИ И ЗАДАЧИ </w:t>
      </w:r>
    </w:p>
    <w:p w:rsidR="00A85ACE" w:rsidRPr="00A85ACE" w:rsidRDefault="00A85ACE" w:rsidP="00A85ACE">
      <w:pPr>
        <w:pStyle w:val="a3"/>
        <w:ind w:firstLine="540"/>
        <w:rPr>
          <w:b w:val="0"/>
          <w:sz w:val="28"/>
          <w:szCs w:val="28"/>
        </w:rPr>
      </w:pPr>
      <w:r w:rsidRPr="00A85ACE">
        <w:rPr>
          <w:b w:val="0"/>
          <w:sz w:val="28"/>
          <w:szCs w:val="28"/>
        </w:rPr>
        <w:t>РЕАЛИЗАЦИИ ПРОГРАММЫ</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 xml:space="preserve">3.1. Оказание </w:t>
      </w:r>
      <w:r>
        <w:rPr>
          <w:rFonts w:ascii="Times New Roman" w:hAnsi="Times New Roman" w:cs="Times New Roman"/>
          <w:sz w:val="28"/>
          <w:szCs w:val="28"/>
        </w:rPr>
        <w:t xml:space="preserve">социальной </w:t>
      </w:r>
      <w:r w:rsidRPr="00E94D55">
        <w:rPr>
          <w:rFonts w:ascii="Times New Roman" w:hAnsi="Times New Roman" w:cs="Times New Roman"/>
          <w:sz w:val="28"/>
          <w:szCs w:val="28"/>
        </w:rPr>
        <w:t xml:space="preserve">поддержки в решении жилищной проблемы молодых семей, проживающих на территории Фроловского сельского поселения Пермского муниципального района, признанных в установленном порядке нуждающимися в улучшении жилищных условий, является главной целью программы. </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3.2. Задачи программы заключаются в:</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 xml:space="preserve">- улучшении жилищных условий молодых семей; </w:t>
      </w:r>
    </w:p>
    <w:p w:rsidR="00A85ACE" w:rsidRPr="00E94D55" w:rsidRDefault="00A85ACE" w:rsidP="00A85ACE">
      <w:pPr>
        <w:autoSpaceDE w:val="0"/>
        <w:autoSpaceDN w:val="0"/>
        <w:adjustRightInd w:val="0"/>
        <w:ind w:firstLine="540"/>
        <w:jc w:val="both"/>
        <w:rPr>
          <w:sz w:val="28"/>
          <w:szCs w:val="28"/>
        </w:rPr>
      </w:pPr>
      <w:r w:rsidRPr="00E94D55">
        <w:rPr>
          <w:sz w:val="28"/>
          <w:szCs w:val="28"/>
        </w:rPr>
        <w:t>Для успешного решения поставленн</w:t>
      </w:r>
      <w:r>
        <w:rPr>
          <w:sz w:val="28"/>
          <w:szCs w:val="28"/>
        </w:rPr>
        <w:t>ой</w:t>
      </w:r>
      <w:r w:rsidRPr="00E94D55">
        <w:rPr>
          <w:sz w:val="28"/>
          <w:szCs w:val="28"/>
        </w:rPr>
        <w:t xml:space="preserve"> задач</w:t>
      </w:r>
      <w:r>
        <w:rPr>
          <w:sz w:val="28"/>
          <w:szCs w:val="28"/>
        </w:rPr>
        <w:t>и</w:t>
      </w:r>
      <w:r w:rsidRPr="00E94D55">
        <w:rPr>
          <w:sz w:val="28"/>
          <w:szCs w:val="28"/>
        </w:rPr>
        <w:t>, в том числе в целях принятия участия в софинансировании мероприятий государственных и федеральных целевых программ, необходимо продолжить муниципальную поддержку в решении жилищной проблемы молодым семьям, признанным в установленном порядке нуждающимися в улучшении жилищных условий.</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Финансовая поддержка  создает условия для стимулирования накопления молодыми семьями собственных денежных средств для приобретения (строительства) отдельного благоустроенного жилья, позволяет привлечь внебюджетные источники: дополнительные финансовые средства кредитных и других организаций, предоставляющих кредиты и займы, в том числе ипотечные жилищные кредиты  для содействия молодым семьям в приобретении (строительстве) благоустроенного жилья на долгосрочную перспективу.</w:t>
      </w:r>
    </w:p>
    <w:p w:rsidR="00A85ACE" w:rsidRPr="00E94D55" w:rsidRDefault="00A85ACE" w:rsidP="00A85ACE">
      <w:pPr>
        <w:pStyle w:val="ConsPlusNormal"/>
        <w:widowControl/>
        <w:ind w:firstLine="540"/>
        <w:jc w:val="both"/>
        <w:rPr>
          <w:rFonts w:ascii="Times New Roman" w:hAnsi="Times New Roman" w:cs="Times New Roman"/>
          <w:sz w:val="28"/>
          <w:szCs w:val="28"/>
        </w:rPr>
      </w:pPr>
    </w:p>
    <w:p w:rsidR="00A85ACE" w:rsidRPr="00A85ACE" w:rsidRDefault="00A85ACE" w:rsidP="00A85ACE">
      <w:pPr>
        <w:pStyle w:val="a3"/>
        <w:rPr>
          <w:b w:val="0"/>
          <w:sz w:val="28"/>
          <w:szCs w:val="28"/>
        </w:rPr>
      </w:pPr>
      <w:r w:rsidRPr="00A85ACE">
        <w:rPr>
          <w:b w:val="0"/>
          <w:sz w:val="28"/>
          <w:szCs w:val="28"/>
        </w:rPr>
        <w:t>4. СРОКИ РЕАЛИЗАЦИИ ПРОГРАММЫ</w:t>
      </w:r>
    </w:p>
    <w:p w:rsidR="00A85ACE" w:rsidRPr="00A85ACE" w:rsidRDefault="00A85ACE" w:rsidP="00A85ACE">
      <w:pPr>
        <w:pStyle w:val="a3"/>
        <w:rPr>
          <w:b w:val="0"/>
          <w:sz w:val="28"/>
          <w:szCs w:val="28"/>
        </w:rPr>
      </w:pPr>
      <w:r w:rsidRPr="00A85ACE">
        <w:rPr>
          <w:b w:val="0"/>
          <w:sz w:val="28"/>
          <w:szCs w:val="28"/>
        </w:rPr>
        <w:t>Подпрограмма предусматривает сроки реализации в 2016-2020 годах</w:t>
      </w:r>
    </w:p>
    <w:p w:rsidR="00A85ACE" w:rsidRPr="00A85ACE" w:rsidRDefault="00A85ACE" w:rsidP="00A85ACE">
      <w:pPr>
        <w:pStyle w:val="a3"/>
        <w:jc w:val="right"/>
        <w:rPr>
          <w:b w:val="0"/>
          <w:sz w:val="28"/>
          <w:szCs w:val="28"/>
        </w:rPr>
      </w:pPr>
    </w:p>
    <w:p w:rsidR="00A85ACE" w:rsidRPr="00A85ACE" w:rsidRDefault="00A85ACE" w:rsidP="00A85ACE">
      <w:pPr>
        <w:pStyle w:val="a3"/>
        <w:ind w:firstLine="540"/>
        <w:rPr>
          <w:b w:val="0"/>
          <w:sz w:val="28"/>
          <w:szCs w:val="28"/>
        </w:rPr>
      </w:pPr>
      <w:r w:rsidRPr="00A85ACE">
        <w:rPr>
          <w:b w:val="0"/>
          <w:sz w:val="28"/>
          <w:szCs w:val="28"/>
        </w:rPr>
        <w:t>5. ПЕРЕЧЕНЬ МЕРОПРИЯТИЙ ПРОГРАММЫ</w:t>
      </w:r>
    </w:p>
    <w:p w:rsidR="00A85ACE" w:rsidRPr="00E94D55" w:rsidRDefault="00A85ACE" w:rsidP="00A85ACE">
      <w:pPr>
        <w:pStyle w:val="ConsPlusCell"/>
        <w:ind w:firstLine="540"/>
        <w:jc w:val="both"/>
        <w:rPr>
          <w:rFonts w:ascii="Times New Roman" w:hAnsi="Times New Roman" w:cs="Times New Roman"/>
          <w:sz w:val="28"/>
          <w:szCs w:val="28"/>
        </w:rPr>
      </w:pPr>
      <w:r w:rsidRPr="00E94D55">
        <w:rPr>
          <w:rFonts w:ascii="Times New Roman" w:hAnsi="Times New Roman" w:cs="Times New Roman"/>
          <w:sz w:val="28"/>
          <w:szCs w:val="28"/>
        </w:rPr>
        <w:t xml:space="preserve">5.1. </w:t>
      </w:r>
      <w:r>
        <w:rPr>
          <w:rFonts w:ascii="Times New Roman" w:hAnsi="Times New Roman" w:cs="Times New Roman"/>
          <w:sz w:val="28"/>
          <w:szCs w:val="28"/>
        </w:rPr>
        <w:t>П</w:t>
      </w:r>
      <w:r w:rsidRPr="00E94D55">
        <w:rPr>
          <w:rFonts w:ascii="Times New Roman" w:hAnsi="Times New Roman" w:cs="Times New Roman"/>
          <w:sz w:val="28"/>
          <w:szCs w:val="28"/>
        </w:rPr>
        <w:t>рограмма предусматривает мероприяти</w:t>
      </w:r>
      <w:r>
        <w:rPr>
          <w:rFonts w:ascii="Times New Roman" w:hAnsi="Times New Roman" w:cs="Times New Roman"/>
          <w:sz w:val="28"/>
          <w:szCs w:val="28"/>
        </w:rPr>
        <w:t>е</w:t>
      </w:r>
      <w:r w:rsidRPr="00E94D55">
        <w:rPr>
          <w:rFonts w:ascii="Times New Roman" w:hAnsi="Times New Roman" w:cs="Times New Roman"/>
          <w:sz w:val="28"/>
          <w:szCs w:val="28"/>
        </w:rPr>
        <w:t>, направленн</w:t>
      </w:r>
      <w:r>
        <w:rPr>
          <w:rFonts w:ascii="Times New Roman" w:hAnsi="Times New Roman" w:cs="Times New Roman"/>
          <w:sz w:val="28"/>
          <w:szCs w:val="28"/>
        </w:rPr>
        <w:t>ое</w:t>
      </w:r>
      <w:r w:rsidRPr="00E94D55">
        <w:rPr>
          <w:rFonts w:ascii="Times New Roman" w:hAnsi="Times New Roman" w:cs="Times New Roman"/>
          <w:sz w:val="28"/>
          <w:szCs w:val="28"/>
        </w:rPr>
        <w:t xml:space="preserve"> на улучшение жилищных условий молодых семей, постоянно проживающих (зарегистрированных) на территории </w:t>
      </w:r>
      <w:r>
        <w:rPr>
          <w:rFonts w:ascii="Times New Roman" w:hAnsi="Times New Roman" w:cs="Times New Roman"/>
          <w:sz w:val="28"/>
          <w:szCs w:val="28"/>
        </w:rPr>
        <w:t xml:space="preserve">Фроловского сельского поселения </w:t>
      </w:r>
      <w:r w:rsidRPr="00E94D55">
        <w:rPr>
          <w:rFonts w:ascii="Times New Roman" w:hAnsi="Times New Roman" w:cs="Times New Roman"/>
          <w:sz w:val="28"/>
          <w:szCs w:val="28"/>
        </w:rPr>
        <w:t xml:space="preserve">Пермского муниципального района, реализуемых с целью оказания </w:t>
      </w:r>
      <w:r>
        <w:rPr>
          <w:rFonts w:ascii="Times New Roman" w:hAnsi="Times New Roman" w:cs="Times New Roman"/>
          <w:sz w:val="28"/>
          <w:szCs w:val="28"/>
        </w:rPr>
        <w:lastRenderedPageBreak/>
        <w:t xml:space="preserve">социальной </w:t>
      </w:r>
      <w:r w:rsidRPr="00E94D55">
        <w:rPr>
          <w:rFonts w:ascii="Times New Roman" w:hAnsi="Times New Roman" w:cs="Times New Roman"/>
          <w:sz w:val="28"/>
          <w:szCs w:val="28"/>
        </w:rPr>
        <w:t>поддержки в обеспечении жильем молодых семей.</w:t>
      </w:r>
    </w:p>
    <w:p w:rsidR="00A85ACE" w:rsidRPr="00E94D55" w:rsidRDefault="00A85ACE" w:rsidP="00A85ACE">
      <w:pPr>
        <w:autoSpaceDE w:val="0"/>
        <w:autoSpaceDN w:val="0"/>
        <w:adjustRightInd w:val="0"/>
        <w:ind w:firstLine="540"/>
        <w:jc w:val="both"/>
        <w:rPr>
          <w:sz w:val="28"/>
          <w:szCs w:val="28"/>
        </w:rPr>
      </w:pPr>
      <w:r w:rsidRPr="00E94D55">
        <w:rPr>
          <w:sz w:val="28"/>
          <w:szCs w:val="28"/>
        </w:rPr>
        <w:t>Разработка и реализация программы базируются на следующих основных принципах:</w:t>
      </w:r>
    </w:p>
    <w:p w:rsidR="00A85ACE" w:rsidRPr="00E94D55" w:rsidRDefault="00A85ACE" w:rsidP="00A85ACE">
      <w:pPr>
        <w:autoSpaceDE w:val="0"/>
        <w:autoSpaceDN w:val="0"/>
        <w:adjustRightInd w:val="0"/>
        <w:jc w:val="both"/>
        <w:rPr>
          <w:sz w:val="28"/>
          <w:szCs w:val="28"/>
        </w:rPr>
      </w:pPr>
      <w:r w:rsidRPr="00E94D55">
        <w:rPr>
          <w:sz w:val="28"/>
          <w:szCs w:val="28"/>
        </w:rPr>
        <w:t xml:space="preserve">- добровольность участия молодых семей в </w:t>
      </w:r>
      <w:r>
        <w:rPr>
          <w:sz w:val="28"/>
          <w:szCs w:val="28"/>
        </w:rPr>
        <w:t>п</w:t>
      </w:r>
      <w:r w:rsidRPr="00E94D55">
        <w:rPr>
          <w:sz w:val="28"/>
          <w:szCs w:val="28"/>
        </w:rPr>
        <w:t>рограмме;</w:t>
      </w:r>
    </w:p>
    <w:p w:rsidR="00A85ACE" w:rsidRPr="00E94D55" w:rsidRDefault="00A85ACE" w:rsidP="00A85ACE">
      <w:pPr>
        <w:autoSpaceDE w:val="0"/>
        <w:autoSpaceDN w:val="0"/>
        <w:adjustRightInd w:val="0"/>
        <w:jc w:val="both"/>
        <w:rPr>
          <w:sz w:val="28"/>
          <w:szCs w:val="28"/>
        </w:rPr>
      </w:pPr>
      <w:r w:rsidRPr="00E94D55">
        <w:rPr>
          <w:sz w:val="28"/>
          <w:szCs w:val="28"/>
        </w:rPr>
        <w:t>- адресный характер оказания финансовой помощи;</w:t>
      </w:r>
    </w:p>
    <w:p w:rsidR="00A85ACE" w:rsidRPr="00E94D55" w:rsidRDefault="00A85ACE" w:rsidP="00A85ACE">
      <w:pPr>
        <w:autoSpaceDE w:val="0"/>
        <w:autoSpaceDN w:val="0"/>
        <w:adjustRightInd w:val="0"/>
        <w:jc w:val="both"/>
        <w:rPr>
          <w:sz w:val="28"/>
          <w:szCs w:val="28"/>
        </w:rPr>
      </w:pPr>
      <w:r w:rsidRPr="00E94D55">
        <w:rPr>
          <w:sz w:val="28"/>
          <w:szCs w:val="28"/>
        </w:rPr>
        <w:t>- вариативность способов решения жилищной проблемы молодых семей;</w:t>
      </w:r>
    </w:p>
    <w:p w:rsidR="00A85ACE" w:rsidRPr="00E94D55" w:rsidRDefault="00A85ACE" w:rsidP="00A85ACE">
      <w:pPr>
        <w:autoSpaceDE w:val="0"/>
        <w:autoSpaceDN w:val="0"/>
        <w:adjustRightInd w:val="0"/>
        <w:jc w:val="both"/>
        <w:rPr>
          <w:sz w:val="28"/>
          <w:szCs w:val="28"/>
        </w:rPr>
      </w:pPr>
      <w:r w:rsidRPr="00E94D55">
        <w:rPr>
          <w:sz w:val="28"/>
          <w:szCs w:val="28"/>
        </w:rPr>
        <w:t>- целевое расходование средств, предоставляемых участницам программы;</w:t>
      </w:r>
    </w:p>
    <w:p w:rsidR="00A85ACE" w:rsidRPr="00E94D55" w:rsidRDefault="00A85ACE" w:rsidP="00A85ACE">
      <w:pPr>
        <w:autoSpaceDE w:val="0"/>
        <w:autoSpaceDN w:val="0"/>
        <w:adjustRightInd w:val="0"/>
        <w:jc w:val="both"/>
        <w:rPr>
          <w:sz w:val="28"/>
          <w:szCs w:val="28"/>
        </w:rPr>
      </w:pPr>
      <w:r w:rsidRPr="00E94D55">
        <w:rPr>
          <w:sz w:val="28"/>
          <w:szCs w:val="28"/>
        </w:rPr>
        <w:t>- собственное финансовое участие молодой семьи в решении жилищной проблемы.</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 xml:space="preserve">Реализация </w:t>
      </w:r>
      <w:r>
        <w:rPr>
          <w:rFonts w:ascii="Times New Roman" w:hAnsi="Times New Roman" w:cs="Times New Roman"/>
          <w:sz w:val="28"/>
          <w:szCs w:val="28"/>
        </w:rPr>
        <w:t>п</w:t>
      </w:r>
      <w:r w:rsidRPr="00E94D55">
        <w:rPr>
          <w:rFonts w:ascii="Times New Roman" w:hAnsi="Times New Roman" w:cs="Times New Roman"/>
          <w:sz w:val="28"/>
          <w:szCs w:val="28"/>
        </w:rPr>
        <w:t>рограммы осуществляется путем предоставления социальных выплат на строительство (приобретение) жилья и включает мероприятия по организационному и финансовому обеспечению реализации программы.</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 xml:space="preserve">5.1.1 </w:t>
      </w:r>
      <w:r>
        <w:rPr>
          <w:rFonts w:ascii="Times New Roman" w:hAnsi="Times New Roman" w:cs="Times New Roman"/>
          <w:sz w:val="28"/>
          <w:szCs w:val="28"/>
        </w:rPr>
        <w:t>П</w:t>
      </w:r>
      <w:r w:rsidRPr="00E94D55">
        <w:rPr>
          <w:rFonts w:ascii="Times New Roman" w:hAnsi="Times New Roman" w:cs="Times New Roman"/>
          <w:sz w:val="28"/>
          <w:szCs w:val="28"/>
        </w:rPr>
        <w:t xml:space="preserve">рограмма предусматривает участие  </w:t>
      </w:r>
      <w:r>
        <w:rPr>
          <w:rFonts w:ascii="Times New Roman" w:hAnsi="Times New Roman" w:cs="Times New Roman"/>
          <w:sz w:val="28"/>
          <w:szCs w:val="28"/>
        </w:rPr>
        <w:t>молодых семей</w:t>
      </w:r>
      <w:r w:rsidRPr="00E94D55">
        <w:rPr>
          <w:rFonts w:ascii="Times New Roman" w:hAnsi="Times New Roman" w:cs="Times New Roman"/>
          <w:sz w:val="28"/>
          <w:szCs w:val="28"/>
        </w:rPr>
        <w:t>, постоянно проживающих</w:t>
      </w:r>
      <w:r>
        <w:rPr>
          <w:rFonts w:ascii="Times New Roman" w:hAnsi="Times New Roman" w:cs="Times New Roman"/>
          <w:sz w:val="28"/>
          <w:szCs w:val="28"/>
        </w:rPr>
        <w:t xml:space="preserve"> (зарегистрированных) </w:t>
      </w:r>
      <w:r w:rsidRPr="00E94D55">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Фроловского сельского поселения </w:t>
      </w:r>
      <w:r w:rsidRPr="00E94D55">
        <w:rPr>
          <w:rFonts w:ascii="Times New Roman" w:hAnsi="Times New Roman" w:cs="Times New Roman"/>
          <w:sz w:val="28"/>
          <w:szCs w:val="28"/>
        </w:rPr>
        <w:t>Пермского муниципального района и соответствующих следующим условиям:</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а) участие  молодых семей, в том числе молодых семей, имеющих одного и более детей, где один из супругов не является гражданином Российской Федерации, а также неполных молодых семей, состоящих из одного молодого родителя, являющегося гражданином Российской Федерации, и одного и более детей:</w:t>
      </w:r>
    </w:p>
    <w:p w:rsidR="00A85ACE" w:rsidRPr="00E94D55" w:rsidRDefault="00A85ACE" w:rsidP="00A85ACE">
      <w:pPr>
        <w:autoSpaceDE w:val="0"/>
        <w:autoSpaceDN w:val="0"/>
        <w:adjustRightInd w:val="0"/>
        <w:ind w:firstLine="540"/>
        <w:jc w:val="both"/>
        <w:rPr>
          <w:sz w:val="28"/>
          <w:szCs w:val="28"/>
        </w:rPr>
      </w:pPr>
      <w:r w:rsidRPr="00E94D55">
        <w:rPr>
          <w:sz w:val="28"/>
          <w:szCs w:val="28"/>
        </w:rPr>
        <w:t>б)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 (включительно);</w:t>
      </w:r>
    </w:p>
    <w:p w:rsidR="00A85ACE" w:rsidRPr="00E94D55" w:rsidRDefault="00A85ACE" w:rsidP="00A85ACE">
      <w:pPr>
        <w:autoSpaceDE w:val="0"/>
        <w:autoSpaceDN w:val="0"/>
        <w:adjustRightInd w:val="0"/>
        <w:ind w:firstLine="540"/>
        <w:jc w:val="both"/>
        <w:rPr>
          <w:sz w:val="28"/>
          <w:szCs w:val="28"/>
        </w:rPr>
      </w:pPr>
      <w:r w:rsidRPr="00E94D55">
        <w:rPr>
          <w:sz w:val="28"/>
          <w:szCs w:val="28"/>
        </w:rPr>
        <w:t xml:space="preserve">в) молодая семья признана органом местного самоуправления сельского поселения нуждающейся в жилом помещении по тем же основаниям, которые установлены </w:t>
      </w:r>
      <w:hyperlink r:id="rId11" w:history="1">
        <w:r w:rsidRPr="00E94D55">
          <w:rPr>
            <w:sz w:val="28"/>
            <w:szCs w:val="28"/>
          </w:rPr>
          <w:t>статьей 51</w:t>
        </w:r>
      </w:hyperlink>
      <w:r w:rsidRPr="00E94D55">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85ACE" w:rsidRPr="00E94D55" w:rsidRDefault="00A85ACE" w:rsidP="00A85ACE">
      <w:pPr>
        <w:autoSpaceDE w:val="0"/>
        <w:autoSpaceDN w:val="0"/>
        <w:adjustRightInd w:val="0"/>
        <w:ind w:firstLine="540"/>
        <w:jc w:val="both"/>
        <w:rPr>
          <w:sz w:val="28"/>
          <w:szCs w:val="28"/>
        </w:rPr>
      </w:pPr>
      <w:r w:rsidRPr="00E94D55">
        <w:rPr>
          <w:sz w:val="28"/>
          <w:szCs w:val="28"/>
        </w:rPr>
        <w:t>г)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85ACE" w:rsidRPr="00E94D55" w:rsidRDefault="00A85ACE" w:rsidP="00A85ACE">
      <w:pPr>
        <w:autoSpaceDE w:val="0"/>
        <w:autoSpaceDN w:val="0"/>
        <w:adjustRightInd w:val="0"/>
        <w:ind w:firstLine="540"/>
        <w:jc w:val="both"/>
        <w:rPr>
          <w:sz w:val="28"/>
          <w:szCs w:val="28"/>
        </w:rPr>
      </w:pPr>
      <w:r w:rsidRPr="00E94D55">
        <w:rPr>
          <w:sz w:val="28"/>
          <w:szCs w:val="28"/>
        </w:rPr>
        <w:t>5.1.2. Социальная выплата предоставляется в размере не менее:</w:t>
      </w:r>
    </w:p>
    <w:p w:rsidR="00A85ACE" w:rsidRPr="00E94D55" w:rsidRDefault="00A85ACE" w:rsidP="00A85ACE">
      <w:pPr>
        <w:autoSpaceDE w:val="0"/>
        <w:autoSpaceDN w:val="0"/>
        <w:adjustRightInd w:val="0"/>
        <w:ind w:firstLine="540"/>
        <w:jc w:val="both"/>
        <w:rPr>
          <w:sz w:val="28"/>
          <w:szCs w:val="28"/>
        </w:rPr>
      </w:pPr>
      <w:r w:rsidRPr="00E94D55">
        <w:rPr>
          <w:sz w:val="28"/>
          <w:szCs w:val="28"/>
        </w:rPr>
        <w:t>30 процентов расчетной (средней) стоимости жилья для молодых семей, не имеющих детей;</w:t>
      </w:r>
    </w:p>
    <w:p w:rsidR="00A85ACE" w:rsidRPr="00E94D55" w:rsidRDefault="00A85ACE" w:rsidP="00A85ACE">
      <w:pPr>
        <w:autoSpaceDE w:val="0"/>
        <w:autoSpaceDN w:val="0"/>
        <w:adjustRightInd w:val="0"/>
        <w:ind w:firstLine="540"/>
        <w:jc w:val="both"/>
        <w:rPr>
          <w:sz w:val="28"/>
          <w:szCs w:val="28"/>
        </w:rPr>
      </w:pPr>
      <w:r w:rsidRPr="00E94D55">
        <w:rPr>
          <w:sz w:val="28"/>
          <w:szCs w:val="28"/>
        </w:rPr>
        <w:t>35 процентов расчетной (средней) стоимости жилья для молодых семей, имеющих 1 ребенка или более, а также для неполных молодых семей, состоящих из 1 молодого родителя и 1 ребенка или более.</w:t>
      </w:r>
    </w:p>
    <w:p w:rsidR="00A85ACE" w:rsidRPr="00E94D55" w:rsidRDefault="00A85ACE" w:rsidP="00A85ACE">
      <w:pPr>
        <w:autoSpaceDE w:val="0"/>
        <w:autoSpaceDN w:val="0"/>
        <w:adjustRightInd w:val="0"/>
        <w:ind w:firstLine="540"/>
        <w:jc w:val="both"/>
        <w:rPr>
          <w:sz w:val="28"/>
          <w:szCs w:val="28"/>
        </w:rPr>
      </w:pPr>
      <w:r w:rsidRPr="00E94D55">
        <w:rPr>
          <w:sz w:val="28"/>
          <w:szCs w:val="28"/>
        </w:rPr>
        <w:t xml:space="preserve">5.1.3.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w:t>
      </w:r>
      <w:smartTag w:uri="urn:schemas-microsoft-com:office:smarttags" w:element="metricconverter">
        <w:smartTagPr>
          <w:attr w:name="ProductID" w:val="2 322 кв. м"/>
        </w:smartTagPr>
        <w:r w:rsidRPr="00E94D55">
          <w:rPr>
            <w:sz w:val="28"/>
            <w:szCs w:val="28"/>
          </w:rPr>
          <w:t>1 кв. метра</w:t>
        </w:r>
      </w:smartTag>
      <w:r w:rsidRPr="00E94D55">
        <w:rPr>
          <w:sz w:val="28"/>
          <w:szCs w:val="28"/>
        </w:rPr>
        <w:t xml:space="preserve"> общей площади жилья по муниципальному району. Норматив стоимости </w:t>
      </w:r>
      <w:smartTag w:uri="urn:schemas-microsoft-com:office:smarttags" w:element="metricconverter">
        <w:smartTagPr>
          <w:attr w:name="ProductID" w:val="2 322 кв. м"/>
        </w:smartTagPr>
        <w:r w:rsidRPr="00E94D55">
          <w:rPr>
            <w:sz w:val="28"/>
            <w:szCs w:val="28"/>
          </w:rPr>
          <w:t>1 кв. метра</w:t>
        </w:r>
      </w:smartTag>
      <w:r w:rsidRPr="00E94D55">
        <w:rPr>
          <w:sz w:val="28"/>
          <w:szCs w:val="28"/>
        </w:rPr>
        <w:t xml:space="preserve"> общей площади жилья по </w:t>
      </w:r>
      <w:r w:rsidRPr="00E94D55">
        <w:rPr>
          <w:sz w:val="28"/>
          <w:szCs w:val="28"/>
        </w:rPr>
        <w:lastRenderedPageBreak/>
        <w:t xml:space="preserve">муниципальному району для расчета размера социальной выплаты устанавливается администрацией муниципального района, но не выше средней рыночной стоимости </w:t>
      </w:r>
      <w:smartTag w:uri="urn:schemas-microsoft-com:office:smarttags" w:element="metricconverter">
        <w:smartTagPr>
          <w:attr w:name="ProductID" w:val="2 322 кв. м"/>
        </w:smartTagPr>
        <w:r w:rsidRPr="00E94D55">
          <w:rPr>
            <w:sz w:val="28"/>
            <w:szCs w:val="28"/>
          </w:rPr>
          <w:t>1 кв. метра</w:t>
        </w:r>
      </w:smartTag>
      <w:r w:rsidRPr="00E94D55">
        <w:rPr>
          <w:sz w:val="28"/>
          <w:szCs w:val="28"/>
        </w:rPr>
        <w:t xml:space="preserve"> общей площади жилья по субъекту Российской Федерации, определяемой Министерством регионального развития Российской Федерации.</w:t>
      </w:r>
    </w:p>
    <w:p w:rsidR="00A85ACE" w:rsidRPr="00E94D55" w:rsidRDefault="00A85ACE" w:rsidP="00A85ACE">
      <w:pPr>
        <w:autoSpaceDE w:val="0"/>
        <w:autoSpaceDN w:val="0"/>
        <w:adjustRightInd w:val="0"/>
        <w:ind w:firstLine="540"/>
        <w:jc w:val="both"/>
        <w:rPr>
          <w:sz w:val="28"/>
          <w:szCs w:val="28"/>
        </w:rPr>
      </w:pPr>
      <w:r w:rsidRPr="00E94D55">
        <w:rPr>
          <w:sz w:val="28"/>
          <w:szCs w:val="28"/>
        </w:rPr>
        <w:t>5.1.4. Размер общей площади жилого помещения, с учетом которой определяется размер социальной выплаты, составляет:</w:t>
      </w:r>
    </w:p>
    <w:p w:rsidR="00A85ACE" w:rsidRPr="00E94D55" w:rsidRDefault="00A85ACE" w:rsidP="00A85ACE">
      <w:pPr>
        <w:autoSpaceDE w:val="0"/>
        <w:autoSpaceDN w:val="0"/>
        <w:adjustRightInd w:val="0"/>
        <w:ind w:firstLine="540"/>
        <w:jc w:val="both"/>
        <w:rPr>
          <w:sz w:val="28"/>
          <w:szCs w:val="28"/>
        </w:rPr>
      </w:pPr>
      <w:r w:rsidRPr="00E94D55">
        <w:rPr>
          <w:sz w:val="28"/>
          <w:szCs w:val="28"/>
        </w:rPr>
        <w:t xml:space="preserve">а) для семьи, состоящей из 2 человек (молодые супруги или 1 молодой родитель и ребенок) - </w:t>
      </w:r>
      <w:smartTag w:uri="urn:schemas-microsoft-com:office:smarttags" w:element="metricconverter">
        <w:smartTagPr>
          <w:attr w:name="ProductID" w:val="2 322 кв. м"/>
        </w:smartTagPr>
        <w:r w:rsidRPr="00E94D55">
          <w:rPr>
            <w:sz w:val="28"/>
            <w:szCs w:val="28"/>
          </w:rPr>
          <w:t>42 кв. метра</w:t>
        </w:r>
      </w:smartTag>
      <w:r w:rsidRPr="00E94D55">
        <w:rPr>
          <w:sz w:val="28"/>
          <w:szCs w:val="28"/>
        </w:rPr>
        <w:t>;</w:t>
      </w:r>
    </w:p>
    <w:p w:rsidR="00A85ACE" w:rsidRPr="00E94D55" w:rsidRDefault="00A85ACE" w:rsidP="00A85ACE">
      <w:pPr>
        <w:autoSpaceDE w:val="0"/>
        <w:autoSpaceDN w:val="0"/>
        <w:adjustRightInd w:val="0"/>
        <w:ind w:firstLine="540"/>
        <w:jc w:val="both"/>
        <w:rPr>
          <w:sz w:val="28"/>
          <w:szCs w:val="28"/>
        </w:rPr>
      </w:pPr>
      <w:r w:rsidRPr="00E94D55">
        <w:rPr>
          <w:sz w:val="28"/>
          <w:szCs w:val="28"/>
        </w:rPr>
        <w:t xml:space="preserve">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2 322 кв. м"/>
        </w:smartTagPr>
        <w:r w:rsidRPr="00E94D55">
          <w:rPr>
            <w:sz w:val="28"/>
            <w:szCs w:val="28"/>
          </w:rPr>
          <w:t>18 кв. метров</w:t>
        </w:r>
      </w:smartTag>
      <w:r w:rsidRPr="00E94D55">
        <w:rPr>
          <w:sz w:val="28"/>
          <w:szCs w:val="28"/>
        </w:rPr>
        <w:t xml:space="preserve"> на 1 человека.</w:t>
      </w:r>
    </w:p>
    <w:p w:rsidR="00A85ACE" w:rsidRPr="00E94D55" w:rsidRDefault="00A85ACE" w:rsidP="00A85ACE">
      <w:pPr>
        <w:autoSpaceDE w:val="0"/>
        <w:autoSpaceDN w:val="0"/>
        <w:adjustRightInd w:val="0"/>
        <w:ind w:firstLine="540"/>
        <w:jc w:val="both"/>
        <w:rPr>
          <w:sz w:val="28"/>
          <w:szCs w:val="28"/>
        </w:rPr>
      </w:pPr>
      <w:r w:rsidRPr="00E94D55">
        <w:rPr>
          <w:sz w:val="28"/>
          <w:szCs w:val="28"/>
        </w:rPr>
        <w:t>5.1.5.</w:t>
      </w:r>
      <w:hyperlink r:id="rId12" w:history="1">
        <w:r w:rsidRPr="00E94D55">
          <w:rPr>
            <w:sz w:val="28"/>
            <w:szCs w:val="28"/>
          </w:rPr>
          <w:t>Порядок</w:t>
        </w:r>
      </w:hyperlink>
      <w:r w:rsidRPr="00E94D55">
        <w:rPr>
          <w:sz w:val="28"/>
          <w:szCs w:val="28"/>
        </w:rPr>
        <w:t xml:space="preserve"> формирования администрацией списка молодых семей - участников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w:t>
      </w:r>
    </w:p>
    <w:p w:rsidR="00A85ACE" w:rsidRPr="00E94D55" w:rsidRDefault="00A85ACE" w:rsidP="00A85ACE">
      <w:pPr>
        <w:autoSpaceDE w:val="0"/>
        <w:autoSpaceDN w:val="0"/>
        <w:adjustRightInd w:val="0"/>
        <w:ind w:firstLine="540"/>
        <w:jc w:val="both"/>
        <w:rPr>
          <w:sz w:val="28"/>
          <w:szCs w:val="28"/>
        </w:rPr>
      </w:pPr>
      <w:r w:rsidRPr="00E94D55">
        <w:rPr>
          <w:sz w:val="28"/>
          <w:szCs w:val="28"/>
        </w:rPr>
        <w:t>В первую очередь в списки молодых семей - участниц Программы, изъявивших желание получить социальную выплату в планируемом году (с учетом даты постановки на учет), включаются:</w:t>
      </w:r>
    </w:p>
    <w:p w:rsidR="00A85ACE" w:rsidRPr="00E94D55" w:rsidRDefault="00A85ACE" w:rsidP="00A85ACE">
      <w:pPr>
        <w:autoSpaceDE w:val="0"/>
        <w:autoSpaceDN w:val="0"/>
        <w:adjustRightInd w:val="0"/>
        <w:ind w:firstLine="540"/>
        <w:jc w:val="both"/>
        <w:rPr>
          <w:sz w:val="28"/>
          <w:szCs w:val="28"/>
        </w:rPr>
      </w:pPr>
      <w:r w:rsidRPr="0041492E">
        <w:rPr>
          <w:sz w:val="28"/>
          <w:szCs w:val="28"/>
        </w:rPr>
        <w:t>а) потенциальные участницы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A85ACE" w:rsidRPr="00E94D55" w:rsidRDefault="00A85ACE" w:rsidP="00A85ACE">
      <w:pPr>
        <w:autoSpaceDE w:val="0"/>
        <w:autoSpaceDN w:val="0"/>
        <w:adjustRightInd w:val="0"/>
        <w:ind w:firstLine="540"/>
        <w:jc w:val="both"/>
        <w:rPr>
          <w:sz w:val="28"/>
          <w:szCs w:val="28"/>
        </w:rPr>
      </w:pPr>
      <w:r w:rsidRPr="00E94D55">
        <w:rPr>
          <w:sz w:val="28"/>
          <w:szCs w:val="28"/>
        </w:rPr>
        <w:t>б) потенциальные участницы Программы, члены семей которых пострадали (погибли) в результате массовых трагических событий.</w:t>
      </w:r>
    </w:p>
    <w:p w:rsidR="00A85ACE" w:rsidRPr="00E94D55" w:rsidRDefault="00A85ACE" w:rsidP="00A85ACE">
      <w:pPr>
        <w:autoSpaceDE w:val="0"/>
        <w:autoSpaceDN w:val="0"/>
        <w:adjustRightInd w:val="0"/>
        <w:ind w:firstLine="540"/>
        <w:jc w:val="both"/>
        <w:rPr>
          <w:sz w:val="28"/>
          <w:szCs w:val="28"/>
        </w:rPr>
      </w:pPr>
      <w:r w:rsidRPr="00E94D55">
        <w:rPr>
          <w:sz w:val="28"/>
          <w:szCs w:val="28"/>
        </w:rPr>
        <w:t>Потенциальные участницы Программы, не относящиеся к приоритетным категориям, включаются в списки молодых семей - участниц Программы, изъявивших желание получить социальную выплату в планируемом году, с учетом даты постановки на учет.</w:t>
      </w:r>
    </w:p>
    <w:p w:rsidR="00A85ACE" w:rsidRPr="00E94D55" w:rsidRDefault="00A85ACE" w:rsidP="00A85ACE">
      <w:pPr>
        <w:autoSpaceDE w:val="0"/>
        <w:autoSpaceDN w:val="0"/>
        <w:adjustRightInd w:val="0"/>
        <w:ind w:firstLine="540"/>
        <w:jc w:val="both"/>
        <w:rPr>
          <w:sz w:val="28"/>
          <w:szCs w:val="28"/>
        </w:rPr>
      </w:pPr>
      <w:r w:rsidRPr="00E94D55">
        <w:rPr>
          <w:sz w:val="28"/>
          <w:szCs w:val="28"/>
        </w:rPr>
        <w:t>Массовыми трагическими событиями признаются происшествия, произошедшие на территории Пермского края, в результате которых пострадало (погибло) 50 и более человек.</w:t>
      </w:r>
    </w:p>
    <w:p w:rsidR="00A85ACE" w:rsidRPr="00E94D55" w:rsidRDefault="00A85ACE" w:rsidP="00A85ACE">
      <w:pPr>
        <w:autoSpaceDE w:val="0"/>
        <w:autoSpaceDN w:val="0"/>
        <w:adjustRightInd w:val="0"/>
        <w:ind w:firstLine="540"/>
        <w:jc w:val="both"/>
        <w:rPr>
          <w:sz w:val="28"/>
          <w:szCs w:val="28"/>
        </w:rPr>
      </w:pPr>
      <w:r w:rsidRPr="00E94D55">
        <w:rPr>
          <w:sz w:val="28"/>
          <w:szCs w:val="28"/>
        </w:rPr>
        <w:t>Право на улучшение жилищных условий с использованием средств социальной выплаты предоставляется молодой семье только 1 раз. Участие в программе является добровольным.</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 xml:space="preserve">5.2. Мероприятия по организационному обеспечению реализации программы </w:t>
      </w:r>
      <w:r w:rsidRPr="00E94D55">
        <w:rPr>
          <w:rFonts w:ascii="Times New Roman" w:hAnsi="Times New Roman" w:cs="Times New Roman"/>
          <w:bCs/>
          <w:sz w:val="28"/>
          <w:szCs w:val="28"/>
        </w:rPr>
        <w:t xml:space="preserve">осуществляют </w:t>
      </w:r>
      <w:r w:rsidRPr="00E94D55">
        <w:rPr>
          <w:rFonts w:ascii="Times New Roman" w:hAnsi="Times New Roman" w:cs="Times New Roman"/>
          <w:sz w:val="28"/>
          <w:szCs w:val="28"/>
        </w:rPr>
        <w:t>ответственный исполнитель и соисполнители программы.</w:t>
      </w:r>
    </w:p>
    <w:p w:rsidR="00A85ACE" w:rsidRPr="00E94D55" w:rsidRDefault="00A85ACE" w:rsidP="00A85ACE">
      <w:pPr>
        <w:autoSpaceDE w:val="0"/>
        <w:autoSpaceDN w:val="0"/>
        <w:adjustRightInd w:val="0"/>
        <w:ind w:firstLine="540"/>
        <w:jc w:val="both"/>
        <w:rPr>
          <w:bCs/>
          <w:sz w:val="28"/>
          <w:szCs w:val="28"/>
        </w:rPr>
      </w:pPr>
      <w:r w:rsidRPr="00E94D55">
        <w:rPr>
          <w:sz w:val="28"/>
          <w:szCs w:val="28"/>
        </w:rPr>
        <w:t xml:space="preserve">5.2.1. Ответственным исполнителем программы является финансово - экономическое управление администрации муниципального образования «Пермский муниципальный район» (далее - ФЭУ Пермского муниципального района), которое </w:t>
      </w:r>
      <w:r w:rsidRPr="00E94D55">
        <w:rPr>
          <w:bCs/>
          <w:sz w:val="28"/>
          <w:szCs w:val="28"/>
        </w:rPr>
        <w:t>в рамках своей компетенции осуществляет:</w:t>
      </w:r>
    </w:p>
    <w:p w:rsidR="00A85ACE" w:rsidRPr="00E94D55" w:rsidRDefault="00A85ACE" w:rsidP="00A85ACE">
      <w:pPr>
        <w:pStyle w:val="ConsPlusNormal"/>
        <w:widowControl/>
        <w:ind w:firstLine="540"/>
        <w:jc w:val="both"/>
        <w:rPr>
          <w:rFonts w:ascii="Times New Roman" w:hAnsi="Times New Roman" w:cs="Times New Roman"/>
          <w:bCs/>
          <w:sz w:val="28"/>
          <w:szCs w:val="28"/>
        </w:rPr>
      </w:pPr>
      <w:r w:rsidRPr="00E94D55">
        <w:rPr>
          <w:rFonts w:ascii="Times New Roman" w:hAnsi="Times New Roman" w:cs="Times New Roman"/>
          <w:bCs/>
          <w:sz w:val="28"/>
          <w:szCs w:val="28"/>
        </w:rPr>
        <w:t>- прием заявлений и документов от молодых семей;</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bCs/>
          <w:sz w:val="28"/>
          <w:szCs w:val="28"/>
        </w:rPr>
        <w:t>-</w:t>
      </w:r>
      <w:r>
        <w:rPr>
          <w:rFonts w:ascii="Times New Roman" w:hAnsi="Times New Roman" w:cs="Times New Roman"/>
          <w:bCs/>
          <w:sz w:val="28"/>
          <w:szCs w:val="28"/>
        </w:rPr>
        <w:t xml:space="preserve"> </w:t>
      </w:r>
      <w:r w:rsidRPr="00E94D55">
        <w:rPr>
          <w:rFonts w:ascii="Times New Roman" w:hAnsi="Times New Roman" w:cs="Times New Roman"/>
          <w:sz w:val="28"/>
          <w:szCs w:val="28"/>
        </w:rPr>
        <w:t>проверку достоверности сведений, представляемых кандидатами на участие в программе;</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lastRenderedPageBreak/>
        <w:t>-  подготовку к рассмотрению кандидатов на соответствие условиям и требованиям, предъявляемых к участникам программы на комиссии по предоставлению бюджетных средств для улучшения жилищных условий;</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 формирование списков претендентов – потенциальных участников программы;</w:t>
      </w:r>
    </w:p>
    <w:p w:rsidR="00A85ACE" w:rsidRPr="00E94D55" w:rsidRDefault="00A85ACE" w:rsidP="00A85ACE">
      <w:pPr>
        <w:pStyle w:val="ConsPlusNonformat"/>
        <w:widowControl/>
        <w:ind w:firstLine="540"/>
        <w:jc w:val="both"/>
        <w:rPr>
          <w:rFonts w:ascii="Times New Roman" w:hAnsi="Times New Roman"/>
          <w:sz w:val="28"/>
          <w:szCs w:val="28"/>
        </w:rPr>
      </w:pPr>
      <w:r w:rsidRPr="00E94D55">
        <w:rPr>
          <w:rFonts w:ascii="Times New Roman" w:hAnsi="Times New Roman"/>
          <w:sz w:val="28"/>
          <w:szCs w:val="28"/>
        </w:rPr>
        <w:t>- выдачу свидетельств о предоставлении социальной выплаты на строительство (приобретение) жилья;</w:t>
      </w:r>
    </w:p>
    <w:p w:rsidR="00A85ACE" w:rsidRPr="00E94D55" w:rsidRDefault="00A85ACE" w:rsidP="00A85ACE">
      <w:pPr>
        <w:autoSpaceDE w:val="0"/>
        <w:autoSpaceDN w:val="0"/>
        <w:adjustRightInd w:val="0"/>
        <w:spacing w:line="360" w:lineRule="exact"/>
        <w:ind w:firstLine="567"/>
        <w:jc w:val="both"/>
        <w:outlineLvl w:val="1"/>
        <w:rPr>
          <w:bCs/>
          <w:sz w:val="28"/>
          <w:szCs w:val="28"/>
        </w:rPr>
      </w:pPr>
      <w:r w:rsidRPr="00E94D55">
        <w:rPr>
          <w:bCs/>
          <w:sz w:val="28"/>
          <w:szCs w:val="28"/>
        </w:rPr>
        <w:t>- обеспечивает реализацию программы в соответствии с перечнем программных мероприятий и в пределах средств, предусмотренных решением Земского Собрания  о бюджете Пермского муниципального района  на очередной финансовый год и на плановый период;</w:t>
      </w:r>
    </w:p>
    <w:p w:rsidR="00A85ACE" w:rsidRPr="00E94D55" w:rsidRDefault="00A85ACE" w:rsidP="00A85ACE">
      <w:pPr>
        <w:ind w:firstLine="567"/>
        <w:jc w:val="both"/>
        <w:rPr>
          <w:sz w:val="28"/>
          <w:szCs w:val="28"/>
        </w:rPr>
      </w:pPr>
      <w:r w:rsidRPr="00E94D55">
        <w:rPr>
          <w:sz w:val="28"/>
          <w:szCs w:val="28"/>
        </w:rPr>
        <w:t>-</w:t>
      </w:r>
      <w:r>
        <w:rPr>
          <w:sz w:val="28"/>
          <w:szCs w:val="28"/>
        </w:rPr>
        <w:t xml:space="preserve"> </w:t>
      </w:r>
      <w:r w:rsidRPr="00E94D55">
        <w:rPr>
          <w:sz w:val="28"/>
          <w:szCs w:val="28"/>
        </w:rPr>
        <w:t xml:space="preserve">осуществляет подготовку проектов соглашений с органами местного самоуправления сельских поселений, участвующими в реализации программы; </w:t>
      </w:r>
    </w:p>
    <w:p w:rsidR="00A85ACE" w:rsidRPr="00E94D55" w:rsidRDefault="00A85ACE" w:rsidP="00A85ACE">
      <w:pPr>
        <w:ind w:firstLine="567"/>
        <w:jc w:val="both"/>
        <w:rPr>
          <w:sz w:val="28"/>
          <w:szCs w:val="28"/>
        </w:rPr>
      </w:pPr>
      <w:r w:rsidRPr="00E94D55">
        <w:rPr>
          <w:sz w:val="28"/>
          <w:szCs w:val="28"/>
        </w:rPr>
        <w:t>- разрабатывает нормативные документы, необходимые для эффективной реализации мероприятий программы;</w:t>
      </w:r>
    </w:p>
    <w:p w:rsidR="00A85ACE" w:rsidRPr="00E94D55" w:rsidRDefault="00A85ACE" w:rsidP="00A85ACE">
      <w:pPr>
        <w:ind w:firstLine="567"/>
        <w:jc w:val="both"/>
        <w:rPr>
          <w:sz w:val="28"/>
          <w:szCs w:val="28"/>
        </w:rPr>
      </w:pPr>
      <w:r w:rsidRPr="00E94D55">
        <w:rPr>
          <w:sz w:val="28"/>
          <w:szCs w:val="28"/>
        </w:rPr>
        <w:t>- вносит предложения по уточнению затрат по мероприятиям программы на очередной финансовый год;</w:t>
      </w:r>
    </w:p>
    <w:p w:rsidR="00A85ACE" w:rsidRPr="00E94D55" w:rsidRDefault="00A85ACE" w:rsidP="00A85ACE">
      <w:pPr>
        <w:autoSpaceDE w:val="0"/>
        <w:autoSpaceDN w:val="0"/>
        <w:adjustRightInd w:val="0"/>
        <w:spacing w:line="360" w:lineRule="exact"/>
        <w:ind w:firstLine="567"/>
        <w:jc w:val="both"/>
        <w:outlineLvl w:val="1"/>
        <w:rPr>
          <w:bCs/>
          <w:sz w:val="28"/>
          <w:szCs w:val="28"/>
        </w:rPr>
      </w:pPr>
      <w:r w:rsidRPr="00E94D55">
        <w:rPr>
          <w:bCs/>
          <w:sz w:val="28"/>
          <w:szCs w:val="28"/>
        </w:rPr>
        <w:t>- осуществляет общее руководство и контроль реализации программы;</w:t>
      </w:r>
    </w:p>
    <w:p w:rsidR="00A85ACE" w:rsidRPr="00E94D55" w:rsidRDefault="00A85ACE" w:rsidP="00A85ACE">
      <w:pPr>
        <w:ind w:firstLine="567"/>
        <w:jc w:val="both"/>
        <w:rPr>
          <w:sz w:val="28"/>
          <w:szCs w:val="28"/>
        </w:rPr>
      </w:pPr>
      <w:r w:rsidRPr="00E94D55">
        <w:rPr>
          <w:sz w:val="28"/>
          <w:szCs w:val="28"/>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A85ACE" w:rsidRPr="00E94D55" w:rsidRDefault="00A85ACE" w:rsidP="00A85ACE">
      <w:pPr>
        <w:autoSpaceDE w:val="0"/>
        <w:autoSpaceDN w:val="0"/>
        <w:adjustRightInd w:val="0"/>
        <w:spacing w:line="360" w:lineRule="exact"/>
        <w:ind w:firstLine="567"/>
        <w:jc w:val="both"/>
        <w:outlineLvl w:val="1"/>
        <w:rPr>
          <w:bCs/>
          <w:sz w:val="28"/>
          <w:szCs w:val="28"/>
        </w:rPr>
      </w:pPr>
      <w:r w:rsidRPr="00E94D55">
        <w:rPr>
          <w:bCs/>
          <w:sz w:val="28"/>
          <w:szCs w:val="28"/>
        </w:rPr>
        <w:t>- несет ответственность за достижение поставленных целей и задач путем реализации программы, обеспечение целевых показателей;</w:t>
      </w:r>
    </w:p>
    <w:p w:rsidR="00A85ACE" w:rsidRPr="00E94D55" w:rsidRDefault="00A85ACE" w:rsidP="00A85ACE">
      <w:pPr>
        <w:ind w:firstLine="567"/>
        <w:jc w:val="both"/>
        <w:rPr>
          <w:sz w:val="28"/>
          <w:szCs w:val="28"/>
        </w:rPr>
      </w:pPr>
      <w:r w:rsidRPr="00E94D55">
        <w:rPr>
          <w:sz w:val="28"/>
          <w:szCs w:val="28"/>
        </w:rPr>
        <w:t>- осуществляет ведение ежеквартальной отчетности о реализации мероприятий  программы;</w:t>
      </w:r>
    </w:p>
    <w:p w:rsidR="00A85ACE" w:rsidRPr="00E94D55" w:rsidRDefault="00A85ACE" w:rsidP="00A85ACE">
      <w:pPr>
        <w:ind w:firstLine="708"/>
        <w:jc w:val="both"/>
        <w:rPr>
          <w:sz w:val="28"/>
          <w:szCs w:val="28"/>
        </w:rPr>
      </w:pPr>
      <w:r w:rsidRPr="00E94D55">
        <w:rPr>
          <w:sz w:val="28"/>
          <w:szCs w:val="28"/>
        </w:rPr>
        <w:t>- осуществляет подготовку информации о ходе реализации мероприятий программы.</w:t>
      </w:r>
    </w:p>
    <w:p w:rsidR="00A85ACE" w:rsidRDefault="00A85ACE" w:rsidP="00A85ACE">
      <w:pPr>
        <w:ind w:firstLine="708"/>
        <w:jc w:val="both"/>
        <w:rPr>
          <w:sz w:val="28"/>
          <w:szCs w:val="28"/>
        </w:rPr>
      </w:pPr>
      <w:r w:rsidRPr="00E94D55">
        <w:rPr>
          <w:bCs/>
          <w:sz w:val="28"/>
          <w:szCs w:val="28"/>
        </w:rPr>
        <w:t>5.2.2.</w:t>
      </w:r>
      <w:r w:rsidRPr="00E94D55">
        <w:rPr>
          <w:bCs/>
          <w:color w:val="FF0000"/>
          <w:sz w:val="28"/>
          <w:szCs w:val="28"/>
        </w:rPr>
        <w:t xml:space="preserve"> </w:t>
      </w:r>
      <w:r w:rsidRPr="00E94D55">
        <w:rPr>
          <w:sz w:val="28"/>
          <w:szCs w:val="28"/>
        </w:rPr>
        <w:t xml:space="preserve">Соисполнителями программы являются администрация Пермского муниципального района, органы местного самоуправления сельских поселений; </w:t>
      </w:r>
      <w:r>
        <w:rPr>
          <w:sz w:val="28"/>
          <w:szCs w:val="28"/>
        </w:rPr>
        <w:t xml:space="preserve">  </w:t>
      </w:r>
    </w:p>
    <w:p w:rsidR="00A85ACE" w:rsidRPr="00E94D55" w:rsidRDefault="00A85ACE" w:rsidP="00A85ACE">
      <w:pPr>
        <w:ind w:firstLine="709"/>
        <w:jc w:val="both"/>
        <w:rPr>
          <w:sz w:val="28"/>
          <w:szCs w:val="28"/>
        </w:rPr>
      </w:pPr>
      <w:r w:rsidRPr="00E94D55">
        <w:rPr>
          <w:sz w:val="28"/>
          <w:szCs w:val="28"/>
        </w:rPr>
        <w:t>5.2.3. Администрация Пермского муниципального района:</w:t>
      </w:r>
    </w:p>
    <w:p w:rsidR="00A85ACE" w:rsidRPr="00E94D55" w:rsidRDefault="00A85ACE" w:rsidP="00A85ACE">
      <w:pPr>
        <w:ind w:firstLine="708"/>
        <w:jc w:val="both"/>
        <w:rPr>
          <w:sz w:val="28"/>
          <w:szCs w:val="28"/>
        </w:rPr>
      </w:pPr>
      <w:r w:rsidRPr="00E94D55">
        <w:rPr>
          <w:sz w:val="28"/>
          <w:szCs w:val="28"/>
        </w:rPr>
        <w:t>- принимает нормативные правовые акты, необходимые для эффективной реализации мероприятий программы;</w:t>
      </w:r>
    </w:p>
    <w:p w:rsidR="00A85ACE" w:rsidRPr="00E94D55" w:rsidRDefault="00A85ACE" w:rsidP="00A85ACE">
      <w:pPr>
        <w:ind w:firstLine="567"/>
        <w:jc w:val="both"/>
        <w:rPr>
          <w:sz w:val="28"/>
          <w:szCs w:val="28"/>
        </w:rPr>
      </w:pPr>
      <w:r w:rsidRPr="00E94D55">
        <w:rPr>
          <w:sz w:val="28"/>
          <w:szCs w:val="28"/>
        </w:rPr>
        <w:t xml:space="preserve">- заключает соглашения с уполномоченным органам исполнительной власти субъекта Российской Федерации о предоставлении субсидий на </w:t>
      </w:r>
      <w:r>
        <w:rPr>
          <w:sz w:val="28"/>
          <w:szCs w:val="28"/>
        </w:rPr>
        <w:t>с</w:t>
      </w:r>
      <w:r w:rsidRPr="00E94D55">
        <w:rPr>
          <w:sz w:val="28"/>
          <w:szCs w:val="28"/>
        </w:rPr>
        <w:t>офинансирование мероприятий программы;</w:t>
      </w:r>
    </w:p>
    <w:p w:rsidR="00A85ACE" w:rsidRPr="00E94D55" w:rsidRDefault="00A85ACE" w:rsidP="00A85ACE">
      <w:pPr>
        <w:ind w:firstLine="567"/>
        <w:jc w:val="both"/>
        <w:rPr>
          <w:sz w:val="28"/>
          <w:szCs w:val="28"/>
        </w:rPr>
      </w:pPr>
      <w:r w:rsidRPr="00E94D55">
        <w:rPr>
          <w:sz w:val="28"/>
          <w:szCs w:val="28"/>
        </w:rPr>
        <w:t>-осуществляет подготовку соглашений с органами местного самоуправления сельских поселений, участвующими в реализации программы.</w:t>
      </w:r>
    </w:p>
    <w:p w:rsidR="00A85ACE" w:rsidRPr="00E94D55" w:rsidRDefault="00A85ACE" w:rsidP="00A85ACE">
      <w:pPr>
        <w:autoSpaceDE w:val="0"/>
        <w:autoSpaceDN w:val="0"/>
        <w:adjustRightInd w:val="0"/>
        <w:spacing w:line="360" w:lineRule="exact"/>
        <w:ind w:firstLine="567"/>
        <w:jc w:val="both"/>
        <w:outlineLvl w:val="1"/>
        <w:rPr>
          <w:bCs/>
          <w:sz w:val="28"/>
          <w:szCs w:val="28"/>
        </w:rPr>
      </w:pPr>
      <w:r w:rsidRPr="00E94D55">
        <w:rPr>
          <w:bCs/>
          <w:sz w:val="28"/>
          <w:szCs w:val="28"/>
        </w:rPr>
        <w:t>5.2.4. Органы местного самоуправления поселений, осуществляют в рамках своей компетенции следующие организационные мероприятия:</w:t>
      </w:r>
    </w:p>
    <w:p w:rsidR="00A85ACE" w:rsidRPr="00E94D55" w:rsidRDefault="00A85ACE" w:rsidP="00A85ACE">
      <w:pPr>
        <w:pStyle w:val="ConsPlusNormal"/>
        <w:widowControl/>
        <w:spacing w:line="360" w:lineRule="exact"/>
        <w:ind w:firstLine="567"/>
        <w:jc w:val="both"/>
        <w:rPr>
          <w:rFonts w:ascii="Times New Roman" w:hAnsi="Times New Roman" w:cs="Times New Roman"/>
          <w:sz w:val="28"/>
          <w:szCs w:val="28"/>
        </w:rPr>
      </w:pPr>
      <w:r w:rsidRPr="00E94D55">
        <w:rPr>
          <w:rFonts w:ascii="Times New Roman" w:hAnsi="Times New Roman" w:cs="Times New Roman"/>
          <w:sz w:val="28"/>
          <w:szCs w:val="28"/>
        </w:rPr>
        <w:t>- проведение информационной и разъяснительной работы среди молодых семей по осв</w:t>
      </w:r>
      <w:r>
        <w:rPr>
          <w:rFonts w:ascii="Times New Roman" w:hAnsi="Times New Roman" w:cs="Times New Roman"/>
          <w:sz w:val="28"/>
          <w:szCs w:val="28"/>
        </w:rPr>
        <w:t>ещению целей и задач</w:t>
      </w:r>
      <w:r w:rsidRPr="00E94D55">
        <w:rPr>
          <w:rFonts w:ascii="Times New Roman" w:hAnsi="Times New Roman" w:cs="Times New Roman"/>
          <w:sz w:val="28"/>
          <w:szCs w:val="28"/>
        </w:rPr>
        <w:t xml:space="preserve">, об условиях и порядке участия в </w:t>
      </w:r>
      <w:r>
        <w:rPr>
          <w:rFonts w:ascii="Times New Roman" w:hAnsi="Times New Roman" w:cs="Times New Roman"/>
          <w:sz w:val="28"/>
          <w:szCs w:val="28"/>
        </w:rPr>
        <w:t>п</w:t>
      </w:r>
      <w:r w:rsidRPr="00E94D55">
        <w:rPr>
          <w:rFonts w:ascii="Times New Roman" w:hAnsi="Times New Roman" w:cs="Times New Roman"/>
          <w:sz w:val="28"/>
          <w:szCs w:val="28"/>
        </w:rPr>
        <w:t>рограмме;</w:t>
      </w:r>
    </w:p>
    <w:p w:rsidR="00A85ACE" w:rsidRPr="00E94D55" w:rsidRDefault="00A85ACE" w:rsidP="00A85ACE">
      <w:pPr>
        <w:pStyle w:val="ConsPlusNormal"/>
        <w:widowControl/>
        <w:spacing w:line="360" w:lineRule="exact"/>
        <w:ind w:firstLine="567"/>
        <w:jc w:val="both"/>
        <w:rPr>
          <w:rFonts w:ascii="Times New Roman" w:hAnsi="Times New Roman" w:cs="Times New Roman"/>
          <w:sz w:val="28"/>
          <w:szCs w:val="28"/>
        </w:rPr>
      </w:pPr>
      <w:r w:rsidRPr="00E94D55">
        <w:rPr>
          <w:rFonts w:ascii="Times New Roman" w:hAnsi="Times New Roman" w:cs="Times New Roman"/>
          <w:sz w:val="28"/>
          <w:szCs w:val="28"/>
        </w:rPr>
        <w:lastRenderedPageBreak/>
        <w:t xml:space="preserve">- принятие муниципальной </w:t>
      </w:r>
      <w:r>
        <w:rPr>
          <w:rFonts w:ascii="Times New Roman" w:hAnsi="Times New Roman" w:cs="Times New Roman"/>
          <w:sz w:val="28"/>
          <w:szCs w:val="28"/>
        </w:rPr>
        <w:t>п</w:t>
      </w:r>
      <w:r w:rsidRPr="00E94D55">
        <w:rPr>
          <w:rFonts w:ascii="Times New Roman" w:hAnsi="Times New Roman" w:cs="Times New Roman"/>
          <w:sz w:val="28"/>
          <w:szCs w:val="28"/>
        </w:rPr>
        <w:t xml:space="preserve">рограммы и ежегодное  определение  объемов финансирования на реализацию её мероприятий в течение всего срока действия </w:t>
      </w:r>
      <w:r>
        <w:rPr>
          <w:rFonts w:ascii="Times New Roman" w:hAnsi="Times New Roman" w:cs="Times New Roman"/>
          <w:sz w:val="28"/>
          <w:szCs w:val="28"/>
        </w:rPr>
        <w:t>программы</w:t>
      </w:r>
      <w:r w:rsidRPr="00E94D55">
        <w:rPr>
          <w:rFonts w:ascii="Times New Roman" w:hAnsi="Times New Roman" w:cs="Times New Roman"/>
          <w:sz w:val="28"/>
          <w:szCs w:val="28"/>
        </w:rPr>
        <w:t>;</w:t>
      </w:r>
    </w:p>
    <w:p w:rsidR="00A85ACE" w:rsidRPr="00E94D55" w:rsidRDefault="00A85ACE" w:rsidP="00A85ACE">
      <w:pPr>
        <w:pStyle w:val="ConsPlusNormal"/>
        <w:widowControl/>
        <w:spacing w:line="360" w:lineRule="exact"/>
        <w:ind w:firstLine="567"/>
        <w:jc w:val="both"/>
        <w:rPr>
          <w:rFonts w:ascii="Times New Roman" w:hAnsi="Times New Roman" w:cs="Times New Roman"/>
          <w:sz w:val="28"/>
          <w:szCs w:val="28"/>
        </w:rPr>
      </w:pPr>
      <w:r w:rsidRPr="00E94D55">
        <w:rPr>
          <w:rFonts w:ascii="Times New Roman" w:hAnsi="Times New Roman" w:cs="Times New Roman"/>
          <w:sz w:val="28"/>
          <w:szCs w:val="28"/>
        </w:rPr>
        <w:t xml:space="preserve">- признание  молодых семей, нуждающимися в улучшении жилищных условий в  порядке, установленном действующим законодательством. </w:t>
      </w:r>
    </w:p>
    <w:p w:rsidR="00A85ACE" w:rsidRPr="00E94D55" w:rsidRDefault="00A85ACE" w:rsidP="00A85ACE">
      <w:pPr>
        <w:autoSpaceDE w:val="0"/>
        <w:autoSpaceDN w:val="0"/>
        <w:adjustRightInd w:val="0"/>
        <w:ind w:firstLine="540"/>
        <w:jc w:val="both"/>
        <w:rPr>
          <w:sz w:val="28"/>
          <w:szCs w:val="28"/>
        </w:rPr>
      </w:pPr>
      <w:r w:rsidRPr="00E94D55">
        <w:rPr>
          <w:sz w:val="28"/>
          <w:szCs w:val="28"/>
        </w:rPr>
        <w:t xml:space="preserve">- постановку молодых семей, признанных органами местного самоуправления по месту их постоянного жительства нуждающимися в улучшении жилищных условий по основаниям, установленным </w:t>
      </w:r>
      <w:hyperlink r:id="rId13" w:history="1">
        <w:r w:rsidRPr="00E94D55">
          <w:rPr>
            <w:sz w:val="28"/>
            <w:szCs w:val="28"/>
          </w:rPr>
          <w:t>статьей 51</w:t>
        </w:r>
      </w:hyperlink>
      <w:r w:rsidRPr="00E94D55">
        <w:rPr>
          <w:sz w:val="28"/>
          <w:szCs w:val="28"/>
        </w:rPr>
        <w:t xml:space="preserve"> Жилищного кодекса Российской Федерации, на учет для участия в программах на территории сельских поселений Пермского муниципального района;</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 заключают соглашения с  Пермским муниципальным районом, определяют объемы ежегодного финансирования программы и предусматривают эти объемы в бюджетах поселений.</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5.3. Мероприятия по финансовому обеспечению реализации программы на муниципальном уровне  предусматривают:</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 xml:space="preserve">5.3.1. определение объемов ежегодного финансирования программы за счет средств бюджетов поселений, участвующих в софинансировании и реализации мероприятий государственных Программ. </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5.3.2.  софинансирование государственных и федеральных целевых Программ;</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5.3.3.  осуществление контроля реализации программы.</w:t>
      </w:r>
    </w:p>
    <w:p w:rsidR="00A85ACE" w:rsidRPr="00E94D55" w:rsidRDefault="00A85ACE" w:rsidP="00A85ACE">
      <w:pPr>
        <w:pStyle w:val="ConsPlusNormal"/>
        <w:widowControl/>
        <w:ind w:firstLine="540"/>
        <w:jc w:val="both"/>
        <w:rPr>
          <w:rFonts w:ascii="Times New Roman" w:hAnsi="Times New Roman" w:cs="Times New Roman"/>
          <w:sz w:val="28"/>
          <w:szCs w:val="28"/>
        </w:rPr>
      </w:pPr>
      <w:r w:rsidRPr="00E94D55">
        <w:rPr>
          <w:rFonts w:ascii="Times New Roman" w:hAnsi="Times New Roman" w:cs="Times New Roman"/>
          <w:sz w:val="28"/>
          <w:szCs w:val="28"/>
        </w:rPr>
        <w:t xml:space="preserve">5.4. Средства бюджетов поселений, предусмотренные на реализацию программы в пределах утвержденных лимитов бюджетных обязательств и объемов финансирования расходов, в установленном порядке перечисляются в виде иных межбюджетных трансфертов в районный бюджет на основании соглашений между Пермским муниципальным районом и органами местного самоуправления сельских поселений. Органы местного самоуправления поселений, участвующие в реализации программы, определяют объемы ежегодного финансирования программы и предусматривают эти объемы в бюджетах поселений. </w:t>
      </w:r>
    </w:p>
    <w:p w:rsidR="00A85ACE" w:rsidRPr="00E94D55" w:rsidRDefault="00A85ACE" w:rsidP="00A85ACE">
      <w:pPr>
        <w:pStyle w:val="ConsPlusNormal"/>
        <w:widowControl/>
        <w:ind w:firstLine="567"/>
        <w:jc w:val="both"/>
        <w:rPr>
          <w:rFonts w:ascii="Times New Roman" w:hAnsi="Times New Roman" w:cs="Times New Roman"/>
          <w:sz w:val="28"/>
          <w:szCs w:val="28"/>
        </w:rPr>
      </w:pPr>
      <w:r w:rsidRPr="00E94D55">
        <w:rPr>
          <w:rFonts w:ascii="Times New Roman" w:hAnsi="Times New Roman" w:cs="Times New Roman"/>
          <w:sz w:val="28"/>
          <w:szCs w:val="28"/>
        </w:rPr>
        <w:t>5.5. Объемы ежегодного софинансирования программы за счет средств федерального и  краевого бюджетов, а также за счет средств бюджетов поселений,  уточняются и корректируются в соответствии с федеральными и краевыми законами о бюджетах и решениях Советов депутатов сельских поселений о бюджете. Использование средств бюджета одного поселения на выполнение полномочий другого поселения не допускается.</w:t>
      </w:r>
    </w:p>
    <w:p w:rsidR="00A85ACE" w:rsidRPr="00E94D55" w:rsidRDefault="00A85ACE" w:rsidP="00A85ACE">
      <w:pPr>
        <w:pStyle w:val="ConsPlusNormal"/>
        <w:widowControl/>
        <w:ind w:firstLine="567"/>
        <w:jc w:val="both"/>
        <w:rPr>
          <w:sz w:val="28"/>
          <w:szCs w:val="28"/>
        </w:rPr>
      </w:pPr>
    </w:p>
    <w:p w:rsidR="00A85ACE" w:rsidRPr="00A85ACE" w:rsidRDefault="00A85ACE" w:rsidP="00A85ACE">
      <w:pPr>
        <w:pStyle w:val="a3"/>
        <w:ind w:firstLine="540"/>
        <w:rPr>
          <w:b w:val="0"/>
          <w:sz w:val="28"/>
          <w:szCs w:val="28"/>
        </w:rPr>
      </w:pPr>
      <w:r w:rsidRPr="00A85ACE">
        <w:rPr>
          <w:b w:val="0"/>
          <w:sz w:val="28"/>
          <w:szCs w:val="28"/>
        </w:rPr>
        <w:t>6. ОБОСНОВАНИЕ ОБЪЕМА ФИНАНСОВЫХ РЕСУРСОВ, НЕОБХОДИМЫХ ДЛЯ РЕАЛИЗАЦИИ МУНИЦИПАЛЬНОЙ</w:t>
      </w:r>
    </w:p>
    <w:p w:rsidR="00A85ACE" w:rsidRPr="00A85ACE" w:rsidRDefault="00A85ACE" w:rsidP="00A85ACE">
      <w:pPr>
        <w:pStyle w:val="a3"/>
        <w:ind w:firstLine="540"/>
        <w:rPr>
          <w:b w:val="0"/>
          <w:sz w:val="28"/>
          <w:szCs w:val="28"/>
        </w:rPr>
      </w:pPr>
      <w:r w:rsidRPr="00A85ACE">
        <w:rPr>
          <w:b w:val="0"/>
          <w:sz w:val="28"/>
          <w:szCs w:val="28"/>
        </w:rPr>
        <w:t>ПРОГРАММЫ.</w:t>
      </w:r>
    </w:p>
    <w:p w:rsidR="00A85ACE" w:rsidRPr="00A85ACE" w:rsidRDefault="00A85ACE" w:rsidP="00A85ACE">
      <w:pPr>
        <w:pStyle w:val="a3"/>
        <w:jc w:val="both"/>
        <w:rPr>
          <w:b w:val="0"/>
          <w:sz w:val="28"/>
          <w:szCs w:val="28"/>
        </w:rPr>
      </w:pPr>
      <w:r w:rsidRPr="00A85ACE">
        <w:rPr>
          <w:b w:val="0"/>
          <w:sz w:val="28"/>
          <w:szCs w:val="28"/>
        </w:rPr>
        <w:t>6.1. Расчет объема финансовых ресурсов, необходимых для реализации муниципальной программы «Оказание социальной поддержки в обеспечении жильем молодых семей» в очередном финансовом году</w:t>
      </w:r>
      <w:r w:rsidRPr="00A85ACE">
        <w:rPr>
          <w:b w:val="0"/>
          <w:i/>
          <w:sz w:val="28"/>
          <w:szCs w:val="28"/>
        </w:rPr>
        <w:t xml:space="preserve"> </w:t>
      </w:r>
      <w:r w:rsidRPr="00A85ACE">
        <w:rPr>
          <w:b w:val="0"/>
          <w:sz w:val="28"/>
          <w:szCs w:val="28"/>
        </w:rPr>
        <w:t>произведен исходя из стоимости 1 м</w:t>
      </w:r>
      <w:r w:rsidRPr="00A85ACE">
        <w:rPr>
          <w:b w:val="0"/>
          <w:sz w:val="28"/>
          <w:szCs w:val="28"/>
          <w:vertAlign w:val="superscript"/>
        </w:rPr>
        <w:t>2</w:t>
      </w:r>
      <w:r w:rsidRPr="00A85ACE">
        <w:rPr>
          <w:b w:val="0"/>
          <w:sz w:val="28"/>
          <w:szCs w:val="28"/>
        </w:rPr>
        <w:t xml:space="preserve"> общей площади жилья, на момент разработки программы приказом Минстроя России от 23.06.2015 № 446/пр «О нормативе стоимости одного квадратного метра общей площади жилого помещения по Российской </w:t>
      </w:r>
      <w:r w:rsidRPr="00A85ACE">
        <w:rPr>
          <w:b w:val="0"/>
          <w:sz w:val="28"/>
          <w:szCs w:val="28"/>
        </w:rPr>
        <w:lastRenderedPageBreak/>
        <w:t xml:space="preserve">Федерации на второе полугодие 2015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A85ACE">
        <w:rPr>
          <w:b w:val="0"/>
          <w:sz w:val="28"/>
          <w:szCs w:val="28"/>
          <w:lang w:val="en-US"/>
        </w:rPr>
        <w:t>III</w:t>
      </w:r>
      <w:r w:rsidRPr="00A85ACE">
        <w:rPr>
          <w:b w:val="0"/>
          <w:sz w:val="28"/>
          <w:szCs w:val="28"/>
        </w:rPr>
        <w:t xml:space="preserve"> квартал 2015 года» утверждены показатели средней рыночной стоимости 1 м</w:t>
      </w:r>
      <w:r w:rsidRPr="00A85ACE">
        <w:rPr>
          <w:b w:val="0"/>
          <w:sz w:val="28"/>
          <w:szCs w:val="28"/>
          <w:vertAlign w:val="superscript"/>
        </w:rPr>
        <w:t>2</w:t>
      </w:r>
      <w:r w:rsidRPr="00A85ACE">
        <w:rPr>
          <w:b w:val="0"/>
          <w:sz w:val="28"/>
          <w:szCs w:val="28"/>
        </w:rPr>
        <w:t xml:space="preserve"> общей площади жилого помещения по субъектам РФ на </w:t>
      </w:r>
      <w:r w:rsidRPr="00A85ACE">
        <w:rPr>
          <w:b w:val="0"/>
          <w:sz w:val="28"/>
          <w:szCs w:val="28"/>
          <w:lang w:val="en-US"/>
        </w:rPr>
        <w:t>III</w:t>
      </w:r>
      <w:r w:rsidRPr="00A85ACE">
        <w:rPr>
          <w:b w:val="0"/>
          <w:sz w:val="28"/>
          <w:szCs w:val="28"/>
        </w:rPr>
        <w:t xml:space="preserve"> квартал 2015 года, Пермский край 33996 рублей, а также постановлением от 20.07.2015 года № 469-п «Об утверждении на </w:t>
      </w:r>
      <w:r w:rsidRPr="00A85ACE">
        <w:rPr>
          <w:b w:val="0"/>
          <w:sz w:val="28"/>
          <w:szCs w:val="28"/>
          <w:lang w:val="en-US"/>
        </w:rPr>
        <w:t>III</w:t>
      </w:r>
      <w:r w:rsidRPr="00A85ACE">
        <w:rPr>
          <w:b w:val="0"/>
          <w:sz w:val="28"/>
          <w:szCs w:val="28"/>
        </w:rPr>
        <w:t xml:space="preserve"> квартал 2015 года корректирующих коэффициентов по муниципальным районам (городским округам) Пермского края и средней расчетной стоимости 1квадратного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утверждена средняя расчетная стоимость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Пермский муниципальный район 0,982.</w:t>
      </w:r>
    </w:p>
    <w:p w:rsidR="00A85ACE" w:rsidRPr="00A85ACE" w:rsidRDefault="00A85ACE" w:rsidP="00A85ACE">
      <w:pPr>
        <w:pStyle w:val="a3"/>
        <w:jc w:val="both"/>
        <w:rPr>
          <w:b w:val="0"/>
          <w:sz w:val="28"/>
          <w:szCs w:val="28"/>
        </w:rPr>
      </w:pPr>
      <w:r w:rsidRPr="00A85ACE">
        <w:rPr>
          <w:b w:val="0"/>
          <w:sz w:val="28"/>
          <w:szCs w:val="28"/>
        </w:rPr>
        <w:t>6.2. Средняя численность молодых семей (3 человека), средний норматив площади жилья, применяемого для расчета социальной выплаты (18 кв.м на каждого члена семьи при численности семьи, составляющей три человека и более), количество семей,  планируемого для включения в список участников программы на очередной финансовый год с учетом выделенных средств бюджета поселения на планируемый год, индекса – дефлятора на соответствующий период времени.</w:t>
      </w:r>
    </w:p>
    <w:p w:rsidR="00A85ACE" w:rsidRPr="00A85ACE" w:rsidRDefault="00A85ACE" w:rsidP="00A85ACE">
      <w:pPr>
        <w:autoSpaceDE w:val="0"/>
        <w:autoSpaceDN w:val="0"/>
        <w:adjustRightInd w:val="0"/>
        <w:ind w:firstLine="540"/>
        <w:jc w:val="both"/>
        <w:rPr>
          <w:sz w:val="28"/>
          <w:szCs w:val="28"/>
        </w:rPr>
      </w:pPr>
      <w:r w:rsidRPr="00A85ACE">
        <w:rPr>
          <w:sz w:val="28"/>
          <w:szCs w:val="28"/>
        </w:rPr>
        <w:t>Доли бюджетов ежегодно устанавливаются нормативным правовым актом Министерства социального развития Пермского края, вследствие чего, объемы финансирования программы ежегодно уточняются.</w:t>
      </w:r>
    </w:p>
    <w:p w:rsidR="00A85ACE" w:rsidRPr="00E94D55" w:rsidRDefault="00A85ACE" w:rsidP="00A85ACE">
      <w:pPr>
        <w:pStyle w:val="a3"/>
        <w:ind w:firstLine="540"/>
        <w:rPr>
          <w:sz w:val="28"/>
          <w:szCs w:val="28"/>
        </w:rPr>
      </w:pPr>
    </w:p>
    <w:p w:rsidR="00A85ACE" w:rsidRPr="00E94D55" w:rsidRDefault="00A85ACE" w:rsidP="00A85ACE">
      <w:pPr>
        <w:pStyle w:val="ConsPlusNormal"/>
        <w:widowControl/>
        <w:ind w:firstLine="540"/>
        <w:jc w:val="center"/>
        <w:rPr>
          <w:rFonts w:ascii="Times New Roman" w:hAnsi="Times New Roman" w:cs="Times New Roman"/>
          <w:sz w:val="28"/>
          <w:szCs w:val="28"/>
        </w:rPr>
      </w:pPr>
      <w:r w:rsidRPr="00E94D55">
        <w:rPr>
          <w:rFonts w:ascii="Times New Roman" w:hAnsi="Times New Roman" w:cs="Times New Roman"/>
          <w:sz w:val="28"/>
          <w:szCs w:val="28"/>
        </w:rPr>
        <w:t>7. ПРАВОВОЕ РЕГУЛИРОВАНИЕ ПРОГРАММЫ</w:t>
      </w:r>
    </w:p>
    <w:p w:rsidR="00A85ACE" w:rsidRPr="00E94D55" w:rsidRDefault="00A85ACE" w:rsidP="00A85ACE">
      <w:pPr>
        <w:autoSpaceDE w:val="0"/>
        <w:autoSpaceDN w:val="0"/>
        <w:adjustRightInd w:val="0"/>
        <w:spacing w:line="360" w:lineRule="exact"/>
        <w:ind w:firstLine="540"/>
        <w:jc w:val="both"/>
        <w:outlineLvl w:val="1"/>
        <w:rPr>
          <w:sz w:val="28"/>
          <w:szCs w:val="28"/>
        </w:rPr>
      </w:pPr>
      <w:r w:rsidRPr="00E94D55">
        <w:rPr>
          <w:sz w:val="28"/>
          <w:szCs w:val="28"/>
        </w:rPr>
        <w:t xml:space="preserve">7.1. </w:t>
      </w:r>
      <w:r>
        <w:rPr>
          <w:sz w:val="28"/>
          <w:szCs w:val="28"/>
        </w:rPr>
        <w:t>П</w:t>
      </w:r>
      <w:r w:rsidRPr="00E94D55">
        <w:rPr>
          <w:sz w:val="28"/>
          <w:szCs w:val="28"/>
        </w:rPr>
        <w:t>рограмма разработана в соответствии с</w:t>
      </w:r>
      <w:r>
        <w:rPr>
          <w:sz w:val="28"/>
          <w:szCs w:val="28"/>
        </w:rPr>
        <w:t xml:space="preserve">о статьей 179 Бюджетного кодекса Российской Федерации, с решением Земского Собрания Пермского муниципального района от 28.04.2015 № 60 «Об утверждении Стратегии социально-экономического развития Пермского муниципального района Пермского края на 2016-2030 годы», и </w:t>
      </w:r>
      <w:r w:rsidRPr="00E94D55">
        <w:rPr>
          <w:sz w:val="28"/>
          <w:szCs w:val="28"/>
        </w:rPr>
        <w:t xml:space="preserve">постановления администрации Пермского муниципального района от  </w:t>
      </w:r>
      <w:r>
        <w:rPr>
          <w:sz w:val="28"/>
          <w:szCs w:val="28"/>
        </w:rPr>
        <w:t>29.09.2015</w:t>
      </w:r>
      <w:r w:rsidRPr="00E94D55">
        <w:rPr>
          <w:sz w:val="28"/>
          <w:szCs w:val="28"/>
        </w:rPr>
        <w:t xml:space="preserve"> № </w:t>
      </w:r>
      <w:r>
        <w:rPr>
          <w:sz w:val="28"/>
          <w:szCs w:val="28"/>
        </w:rPr>
        <w:t>1317</w:t>
      </w:r>
      <w:r w:rsidRPr="00E94D55">
        <w:rPr>
          <w:sz w:val="28"/>
          <w:szCs w:val="28"/>
        </w:rPr>
        <w:t xml:space="preserve"> "Об утверждении Порядка  разработки, </w:t>
      </w:r>
      <w:r>
        <w:rPr>
          <w:sz w:val="28"/>
          <w:szCs w:val="28"/>
        </w:rPr>
        <w:t xml:space="preserve">формировании, </w:t>
      </w:r>
      <w:r w:rsidRPr="00E94D55">
        <w:rPr>
          <w:sz w:val="28"/>
          <w:szCs w:val="28"/>
        </w:rPr>
        <w:t>реализации и оценки эффективности муниципальных программ Пермского муниципального района"</w:t>
      </w:r>
      <w:r>
        <w:rPr>
          <w:sz w:val="28"/>
          <w:szCs w:val="28"/>
        </w:rPr>
        <w:t>.</w:t>
      </w:r>
    </w:p>
    <w:p w:rsidR="00A85ACE" w:rsidRPr="00E94D55" w:rsidRDefault="00A85ACE" w:rsidP="00A85ACE">
      <w:pPr>
        <w:autoSpaceDE w:val="0"/>
        <w:autoSpaceDN w:val="0"/>
        <w:adjustRightInd w:val="0"/>
        <w:ind w:firstLine="567"/>
        <w:jc w:val="both"/>
        <w:rPr>
          <w:sz w:val="28"/>
          <w:szCs w:val="28"/>
        </w:rPr>
      </w:pPr>
      <w:r w:rsidRPr="00E94D55">
        <w:rPr>
          <w:sz w:val="28"/>
          <w:szCs w:val="28"/>
        </w:rPr>
        <w:t>7.2. Данная программа разработана во исполнение:</w:t>
      </w:r>
    </w:p>
    <w:p w:rsidR="00A85ACE" w:rsidRPr="00E94D55" w:rsidRDefault="00A85ACE" w:rsidP="00A85ACE">
      <w:pPr>
        <w:autoSpaceDE w:val="0"/>
        <w:autoSpaceDN w:val="0"/>
        <w:adjustRightInd w:val="0"/>
        <w:jc w:val="both"/>
        <w:rPr>
          <w:sz w:val="28"/>
          <w:szCs w:val="28"/>
        </w:rPr>
      </w:pPr>
      <w:r w:rsidRPr="00E94D55">
        <w:rPr>
          <w:sz w:val="28"/>
          <w:szCs w:val="28"/>
        </w:rPr>
        <w:t>мероприяти</w:t>
      </w:r>
      <w:r>
        <w:rPr>
          <w:sz w:val="28"/>
          <w:szCs w:val="28"/>
        </w:rPr>
        <w:t>я</w:t>
      </w:r>
      <w:r w:rsidRPr="00E94D55">
        <w:rPr>
          <w:sz w:val="28"/>
          <w:szCs w:val="28"/>
        </w:rPr>
        <w:t xml:space="preserve"> программы «</w:t>
      </w:r>
      <w:r>
        <w:rPr>
          <w:sz w:val="28"/>
          <w:szCs w:val="28"/>
        </w:rPr>
        <w:t>Оказание социальной поддержки в о</w:t>
      </w:r>
      <w:r w:rsidRPr="00E94D55">
        <w:rPr>
          <w:sz w:val="28"/>
          <w:szCs w:val="28"/>
        </w:rPr>
        <w:t>беспечение жильем молодых семей» федеральной целевой программы «Жилище» на 201</w:t>
      </w:r>
      <w:r>
        <w:rPr>
          <w:sz w:val="28"/>
          <w:szCs w:val="28"/>
        </w:rPr>
        <w:t>5</w:t>
      </w:r>
      <w:r w:rsidRPr="00E94D55">
        <w:rPr>
          <w:sz w:val="28"/>
          <w:szCs w:val="28"/>
        </w:rPr>
        <w:t xml:space="preserve"> - </w:t>
      </w:r>
      <w:r>
        <w:rPr>
          <w:sz w:val="28"/>
          <w:szCs w:val="28"/>
        </w:rPr>
        <w:t>2020</w:t>
      </w:r>
      <w:r w:rsidRPr="00E94D55">
        <w:rPr>
          <w:sz w:val="28"/>
          <w:szCs w:val="28"/>
        </w:rPr>
        <w:t xml:space="preserve"> годы» утвержденной Постановлением Правительства РФ от 17.12.2010 № 1050 «О федеральной целевой программе «Жилище» на 201</w:t>
      </w:r>
      <w:r>
        <w:rPr>
          <w:sz w:val="28"/>
          <w:szCs w:val="28"/>
        </w:rPr>
        <w:t>5</w:t>
      </w:r>
      <w:r w:rsidRPr="00E94D55">
        <w:rPr>
          <w:sz w:val="28"/>
          <w:szCs w:val="28"/>
        </w:rPr>
        <w:t xml:space="preserve"> - </w:t>
      </w:r>
      <w:r>
        <w:rPr>
          <w:sz w:val="28"/>
          <w:szCs w:val="28"/>
        </w:rPr>
        <w:t>2020</w:t>
      </w:r>
      <w:r w:rsidRPr="00E94D55">
        <w:rPr>
          <w:sz w:val="28"/>
          <w:szCs w:val="28"/>
        </w:rPr>
        <w:t xml:space="preserve"> годы»;</w:t>
      </w:r>
    </w:p>
    <w:p w:rsidR="00A85ACE" w:rsidRPr="00E94D55" w:rsidRDefault="00A85ACE" w:rsidP="00A85ACE">
      <w:pPr>
        <w:widowControl w:val="0"/>
        <w:autoSpaceDE w:val="0"/>
        <w:autoSpaceDN w:val="0"/>
        <w:adjustRightInd w:val="0"/>
        <w:jc w:val="both"/>
        <w:rPr>
          <w:sz w:val="28"/>
          <w:szCs w:val="28"/>
        </w:rPr>
      </w:pPr>
      <w:r w:rsidRPr="00E94D55">
        <w:rPr>
          <w:sz w:val="28"/>
          <w:szCs w:val="28"/>
        </w:rPr>
        <w:t xml:space="preserve"> мероприяти</w:t>
      </w:r>
      <w:r>
        <w:rPr>
          <w:sz w:val="28"/>
          <w:szCs w:val="28"/>
        </w:rPr>
        <w:t>е</w:t>
      </w:r>
      <w:r w:rsidRPr="00E94D55">
        <w:rPr>
          <w:sz w:val="28"/>
          <w:szCs w:val="28"/>
        </w:rPr>
        <w:t xml:space="preserve"> по обеспечению жильем молодых семей </w:t>
      </w:r>
      <w:r>
        <w:rPr>
          <w:sz w:val="28"/>
          <w:szCs w:val="28"/>
        </w:rPr>
        <w:t xml:space="preserve">программы </w:t>
      </w:r>
      <w:r w:rsidRPr="00E94D55">
        <w:rPr>
          <w:sz w:val="28"/>
          <w:szCs w:val="28"/>
        </w:rPr>
        <w:t xml:space="preserve"> «Государственная социальная поддержка семей и детей» государственной программы «Семья и дети Пермского края»», утвержденной  Постановлением Правительства Пермского края от 03.10.2013 № 1322-п «Об утверждении </w:t>
      </w:r>
      <w:r w:rsidRPr="00E94D55">
        <w:rPr>
          <w:sz w:val="28"/>
          <w:szCs w:val="28"/>
        </w:rPr>
        <w:lastRenderedPageBreak/>
        <w:t>государственной программы «Семья и дети Пермского края»».</w:t>
      </w:r>
    </w:p>
    <w:p w:rsidR="00A85ACE" w:rsidRPr="00A85ACE" w:rsidRDefault="00A85ACE" w:rsidP="00A85ACE">
      <w:pPr>
        <w:pStyle w:val="a3"/>
        <w:jc w:val="both"/>
        <w:rPr>
          <w:b w:val="0"/>
          <w:bCs/>
          <w:sz w:val="28"/>
          <w:szCs w:val="28"/>
        </w:rPr>
      </w:pPr>
      <w:r w:rsidRPr="00A85ACE">
        <w:rPr>
          <w:b w:val="0"/>
          <w:sz w:val="28"/>
          <w:szCs w:val="28"/>
        </w:rPr>
        <w:t>7.3. В целях реализации программы необходимо принятие нормативных правовых актов администрации Пермского муниципального района об утверждении Порядка  предоставления молодым семьям социальных выплат на приобретение (строительство) жилья и их использования</w:t>
      </w:r>
      <w:r w:rsidRPr="00A85ACE">
        <w:rPr>
          <w:b w:val="0"/>
          <w:bCs/>
          <w:sz w:val="28"/>
          <w:szCs w:val="28"/>
        </w:rPr>
        <w:t>. Данные нормативные правовые акты должны быть разработаны и утверждены до 01 января 2016 года.</w:t>
      </w:r>
    </w:p>
    <w:p w:rsidR="00A85ACE" w:rsidRPr="00A85ACE" w:rsidRDefault="00A85ACE" w:rsidP="00A85ACE">
      <w:pPr>
        <w:pStyle w:val="a3"/>
        <w:jc w:val="both"/>
        <w:rPr>
          <w:b w:val="0"/>
          <w:bCs/>
          <w:sz w:val="28"/>
          <w:szCs w:val="28"/>
        </w:rPr>
      </w:pPr>
    </w:p>
    <w:p w:rsidR="00A85ACE" w:rsidRPr="00E94D55" w:rsidRDefault="00A85ACE" w:rsidP="00A85ACE">
      <w:pPr>
        <w:autoSpaceDE w:val="0"/>
        <w:autoSpaceDN w:val="0"/>
        <w:adjustRightInd w:val="0"/>
        <w:spacing w:line="360" w:lineRule="exact"/>
        <w:ind w:firstLine="567"/>
        <w:jc w:val="center"/>
        <w:outlineLvl w:val="1"/>
        <w:rPr>
          <w:bCs/>
          <w:sz w:val="28"/>
          <w:szCs w:val="28"/>
        </w:rPr>
      </w:pPr>
      <w:r w:rsidRPr="00E94D55">
        <w:rPr>
          <w:bCs/>
          <w:sz w:val="28"/>
          <w:szCs w:val="28"/>
        </w:rPr>
        <w:t>8. ОЦЕНКА ЭФФЕКТИВНОСТИ И РЕЗУЛЬТАТИВНОСТИ РЕАЛИЗАЦИИ ПРОГРАММЫ</w:t>
      </w:r>
    </w:p>
    <w:p w:rsidR="00A85ACE" w:rsidRPr="00E94D55" w:rsidRDefault="00A85ACE" w:rsidP="00A85ACE">
      <w:pPr>
        <w:pStyle w:val="ConsPlusNormal"/>
        <w:widowControl/>
        <w:spacing w:line="360" w:lineRule="exact"/>
        <w:ind w:firstLine="567"/>
        <w:jc w:val="both"/>
        <w:rPr>
          <w:rFonts w:ascii="Times New Roman" w:hAnsi="Times New Roman" w:cs="Times New Roman"/>
          <w:sz w:val="28"/>
          <w:szCs w:val="28"/>
        </w:rPr>
      </w:pPr>
      <w:r w:rsidRPr="00E94D55">
        <w:rPr>
          <w:rFonts w:ascii="Times New Roman" w:hAnsi="Times New Roman" w:cs="Times New Roman"/>
          <w:sz w:val="28"/>
          <w:szCs w:val="28"/>
        </w:rPr>
        <w:t>8.1. Оценка эффективности программы будет производиться на основании следующих индикаторов:</w:t>
      </w:r>
    </w:p>
    <w:p w:rsidR="00A85ACE" w:rsidRPr="00E94D55" w:rsidRDefault="00A85ACE" w:rsidP="00A85ACE">
      <w:pPr>
        <w:pStyle w:val="ConsPlusNormal"/>
        <w:widowControl/>
        <w:spacing w:line="360" w:lineRule="exact"/>
        <w:ind w:firstLine="567"/>
        <w:jc w:val="both"/>
        <w:rPr>
          <w:rFonts w:ascii="Times New Roman" w:hAnsi="Times New Roman" w:cs="Times New Roman"/>
          <w:sz w:val="28"/>
          <w:szCs w:val="28"/>
        </w:rPr>
      </w:pPr>
      <w:r w:rsidRPr="00E94D55">
        <w:rPr>
          <w:rFonts w:ascii="Times New Roman" w:hAnsi="Times New Roman" w:cs="Times New Roman"/>
          <w:sz w:val="28"/>
          <w:szCs w:val="28"/>
        </w:rPr>
        <w:t>- количество молодых семей, улучшивших жилищные условия;</w:t>
      </w:r>
    </w:p>
    <w:p w:rsidR="00A85ACE" w:rsidRPr="00E94D55" w:rsidRDefault="00A85ACE" w:rsidP="00A85ACE">
      <w:pPr>
        <w:pStyle w:val="ConsPlusNormal"/>
        <w:widowControl/>
        <w:spacing w:line="360" w:lineRule="exact"/>
        <w:ind w:firstLine="567"/>
        <w:jc w:val="both"/>
        <w:rPr>
          <w:rFonts w:ascii="Times New Roman" w:hAnsi="Times New Roman" w:cs="Times New Roman"/>
          <w:sz w:val="28"/>
          <w:szCs w:val="28"/>
        </w:rPr>
      </w:pPr>
      <w:r w:rsidRPr="00E94D55">
        <w:rPr>
          <w:rFonts w:ascii="Times New Roman" w:hAnsi="Times New Roman" w:cs="Times New Roman"/>
          <w:sz w:val="28"/>
          <w:szCs w:val="28"/>
        </w:rPr>
        <w:t>- ввод в эксплуатацию (приобретение) жилья (кв.м.), построенного (приобретенного)  в рамках программы;</w:t>
      </w:r>
    </w:p>
    <w:p w:rsidR="00A85ACE" w:rsidRPr="00E94D55" w:rsidRDefault="00A85ACE" w:rsidP="00A85ACE">
      <w:pPr>
        <w:pStyle w:val="ConsPlusNormal"/>
        <w:widowControl/>
        <w:spacing w:line="360" w:lineRule="exact"/>
        <w:ind w:firstLine="567"/>
        <w:jc w:val="both"/>
        <w:rPr>
          <w:rFonts w:ascii="Times New Roman" w:hAnsi="Times New Roman" w:cs="Times New Roman"/>
          <w:sz w:val="28"/>
          <w:szCs w:val="28"/>
        </w:rPr>
      </w:pPr>
      <w:r w:rsidRPr="00E94D55">
        <w:rPr>
          <w:rFonts w:ascii="Times New Roman" w:hAnsi="Times New Roman" w:cs="Times New Roman"/>
          <w:sz w:val="28"/>
          <w:szCs w:val="28"/>
        </w:rPr>
        <w:t>- привлечение в жилищную сферу дополнительных финансовых и инвестиционных ресурсов из внебюджетных источников (в том числе ипотечных жилищных кредитов и займов) тыс. рублей.</w:t>
      </w:r>
    </w:p>
    <w:p w:rsidR="00A85ACE" w:rsidRPr="00E0571E" w:rsidRDefault="00A85ACE" w:rsidP="00A85ACE">
      <w:pPr>
        <w:pStyle w:val="ConsPlusNormal"/>
        <w:widowControl/>
        <w:spacing w:line="360" w:lineRule="exact"/>
        <w:ind w:firstLine="567"/>
        <w:jc w:val="both"/>
        <w:rPr>
          <w:rFonts w:ascii="Times New Roman" w:hAnsi="Times New Roman" w:cs="Times New Roman"/>
          <w:sz w:val="28"/>
          <w:szCs w:val="28"/>
        </w:rPr>
      </w:pPr>
      <w:r w:rsidRPr="00E0571E">
        <w:rPr>
          <w:rFonts w:ascii="Times New Roman" w:hAnsi="Times New Roman" w:cs="Times New Roman"/>
          <w:sz w:val="28"/>
          <w:szCs w:val="28"/>
        </w:rPr>
        <w:t xml:space="preserve">8.2. Успешное выполнение программы позволит в 2016-2020 годах </w:t>
      </w:r>
      <w:r w:rsidRPr="00B1218E">
        <w:rPr>
          <w:rFonts w:ascii="Times New Roman" w:hAnsi="Times New Roman" w:cs="Times New Roman"/>
          <w:sz w:val="28"/>
          <w:szCs w:val="28"/>
        </w:rPr>
        <w:t>обеспечить жильем 6 молодых семей</w:t>
      </w:r>
      <w:r w:rsidRPr="00E0571E">
        <w:rPr>
          <w:rFonts w:ascii="Times New Roman" w:hAnsi="Times New Roman" w:cs="Times New Roman"/>
          <w:sz w:val="28"/>
          <w:szCs w:val="28"/>
        </w:rPr>
        <w:t>, нуждающихся в улучшении жилищных условий, а также позволит обеспечить привлечение внебюджетных средств, направленных на решение жилищных проблем и освоение средств бюджетов всех уровней.</w:t>
      </w:r>
    </w:p>
    <w:p w:rsidR="00A85ACE" w:rsidRPr="00A85ACE" w:rsidRDefault="00A85ACE" w:rsidP="00A85ACE">
      <w:pPr>
        <w:pStyle w:val="a3"/>
        <w:jc w:val="both"/>
        <w:rPr>
          <w:b w:val="0"/>
          <w:sz w:val="28"/>
          <w:szCs w:val="28"/>
        </w:rPr>
      </w:pPr>
      <w:r w:rsidRPr="00A85ACE">
        <w:rPr>
          <w:b w:val="0"/>
          <w:sz w:val="28"/>
          <w:szCs w:val="28"/>
        </w:rPr>
        <w:t>8.3. Оценка результативности программы осуществляется путем присвоения каждому показателю результативности (целевому индикатору) соответствующего балла:</w:t>
      </w:r>
    </w:p>
    <w:p w:rsidR="00A85ACE" w:rsidRPr="00E94D55" w:rsidRDefault="00A85ACE" w:rsidP="00A85ACE">
      <w:pPr>
        <w:autoSpaceDE w:val="0"/>
        <w:autoSpaceDN w:val="0"/>
        <w:adjustRightInd w:val="0"/>
        <w:spacing w:line="360" w:lineRule="exact"/>
        <w:ind w:firstLine="567"/>
        <w:jc w:val="both"/>
        <w:outlineLvl w:val="1"/>
        <w:rPr>
          <w:sz w:val="28"/>
          <w:szCs w:val="28"/>
        </w:rPr>
      </w:pPr>
      <w:r w:rsidRPr="00E94D55">
        <w:rPr>
          <w:sz w:val="28"/>
          <w:szCs w:val="28"/>
        </w:rPr>
        <w:t>При выполнении или перевыполнении значения целевого индикатора – плюс 1 балл;</w:t>
      </w:r>
    </w:p>
    <w:p w:rsidR="00A85ACE" w:rsidRPr="00E94D55" w:rsidRDefault="00A85ACE" w:rsidP="00A85ACE">
      <w:pPr>
        <w:autoSpaceDE w:val="0"/>
        <w:autoSpaceDN w:val="0"/>
        <w:adjustRightInd w:val="0"/>
        <w:spacing w:line="360" w:lineRule="exact"/>
        <w:ind w:firstLine="567"/>
        <w:jc w:val="both"/>
        <w:outlineLvl w:val="1"/>
        <w:rPr>
          <w:sz w:val="28"/>
          <w:szCs w:val="28"/>
        </w:rPr>
      </w:pPr>
      <w:r w:rsidRPr="00E94D55">
        <w:rPr>
          <w:sz w:val="28"/>
          <w:szCs w:val="28"/>
        </w:rPr>
        <w:t>При невыполнении значения целевого индикатора – минус 1 балл.</w:t>
      </w:r>
    </w:p>
    <w:p w:rsidR="00A85ACE" w:rsidRPr="00E94D55" w:rsidRDefault="00A85ACE" w:rsidP="00A85ACE">
      <w:pPr>
        <w:autoSpaceDE w:val="0"/>
        <w:autoSpaceDN w:val="0"/>
        <w:adjustRightInd w:val="0"/>
        <w:spacing w:line="360" w:lineRule="exact"/>
        <w:ind w:firstLine="567"/>
        <w:jc w:val="both"/>
        <w:outlineLvl w:val="1"/>
        <w:rPr>
          <w:sz w:val="28"/>
          <w:szCs w:val="28"/>
        </w:rPr>
      </w:pPr>
      <w:r w:rsidRPr="00E94D55">
        <w:rPr>
          <w:sz w:val="28"/>
          <w:szCs w:val="28"/>
        </w:rPr>
        <w:t>Результативность Программы определяется по итоговой сводной оценке:</w:t>
      </w:r>
    </w:p>
    <w:p w:rsidR="00A85ACE" w:rsidRPr="00E94D55" w:rsidRDefault="00A85ACE" w:rsidP="00A85ACE">
      <w:pPr>
        <w:autoSpaceDE w:val="0"/>
        <w:autoSpaceDN w:val="0"/>
        <w:adjustRightInd w:val="0"/>
        <w:spacing w:line="360" w:lineRule="exact"/>
        <w:ind w:firstLine="567"/>
        <w:jc w:val="both"/>
        <w:outlineLvl w:val="1"/>
        <w:rPr>
          <w:sz w:val="28"/>
          <w:szCs w:val="28"/>
        </w:rPr>
      </w:pPr>
      <w:r w:rsidRPr="00E94D55">
        <w:rPr>
          <w:sz w:val="28"/>
          <w:szCs w:val="28"/>
        </w:rPr>
        <w:t>«отрицательное значение» результативность снизилась по сравнению с плановыми показателями;</w:t>
      </w:r>
    </w:p>
    <w:p w:rsidR="00A85ACE" w:rsidRPr="00E94D55" w:rsidRDefault="00A85ACE" w:rsidP="00A85ACE">
      <w:pPr>
        <w:autoSpaceDE w:val="0"/>
        <w:autoSpaceDN w:val="0"/>
        <w:adjustRightInd w:val="0"/>
        <w:spacing w:line="360" w:lineRule="exact"/>
        <w:ind w:firstLine="567"/>
        <w:jc w:val="both"/>
        <w:outlineLvl w:val="1"/>
        <w:rPr>
          <w:sz w:val="28"/>
          <w:szCs w:val="28"/>
        </w:rPr>
      </w:pPr>
      <w:r w:rsidRPr="00E94D55">
        <w:rPr>
          <w:sz w:val="28"/>
          <w:szCs w:val="28"/>
        </w:rPr>
        <w:t>«0 баллов» результативность находится на уровне плановых показателей;</w:t>
      </w:r>
    </w:p>
    <w:p w:rsidR="00A85ACE" w:rsidRPr="00E94D55" w:rsidRDefault="00A85ACE" w:rsidP="00A85ACE">
      <w:pPr>
        <w:autoSpaceDE w:val="0"/>
        <w:autoSpaceDN w:val="0"/>
        <w:adjustRightInd w:val="0"/>
        <w:spacing w:line="360" w:lineRule="exact"/>
        <w:ind w:firstLine="567"/>
        <w:jc w:val="both"/>
        <w:outlineLvl w:val="1"/>
        <w:rPr>
          <w:sz w:val="28"/>
          <w:szCs w:val="28"/>
        </w:rPr>
      </w:pPr>
      <w:r w:rsidRPr="00E94D55">
        <w:rPr>
          <w:sz w:val="28"/>
          <w:szCs w:val="28"/>
        </w:rPr>
        <w:t>«положительное значение» - результативность повысилась по сравнению с плановыми показателями.</w:t>
      </w:r>
    </w:p>
    <w:p w:rsidR="00A85ACE" w:rsidRPr="00E94D55" w:rsidRDefault="00A85ACE" w:rsidP="00A85ACE">
      <w:pPr>
        <w:autoSpaceDE w:val="0"/>
        <w:autoSpaceDN w:val="0"/>
        <w:adjustRightInd w:val="0"/>
        <w:spacing w:line="360" w:lineRule="exact"/>
        <w:ind w:firstLine="567"/>
        <w:jc w:val="both"/>
        <w:outlineLvl w:val="1"/>
        <w:rPr>
          <w:sz w:val="28"/>
          <w:szCs w:val="28"/>
        </w:rPr>
      </w:pPr>
      <w:r w:rsidRPr="00E94D55">
        <w:rPr>
          <w:sz w:val="28"/>
          <w:szCs w:val="28"/>
        </w:rPr>
        <w:t xml:space="preserve"> Оценка эффективности </w:t>
      </w:r>
      <w:r>
        <w:rPr>
          <w:sz w:val="28"/>
          <w:szCs w:val="28"/>
        </w:rPr>
        <w:t>п</w:t>
      </w:r>
      <w:r w:rsidRPr="00E94D55">
        <w:rPr>
          <w:sz w:val="28"/>
          <w:szCs w:val="28"/>
        </w:rPr>
        <w:t>рограммы определяется по итоговой сводной оценке:</w:t>
      </w:r>
    </w:p>
    <w:p w:rsidR="00A85ACE" w:rsidRPr="00E94D55" w:rsidRDefault="00A85ACE" w:rsidP="00A85ACE">
      <w:pPr>
        <w:autoSpaceDE w:val="0"/>
        <w:autoSpaceDN w:val="0"/>
        <w:adjustRightInd w:val="0"/>
        <w:spacing w:line="360" w:lineRule="exact"/>
        <w:ind w:firstLine="567"/>
        <w:jc w:val="both"/>
        <w:outlineLvl w:val="1"/>
        <w:rPr>
          <w:sz w:val="28"/>
          <w:szCs w:val="28"/>
        </w:rPr>
      </w:pPr>
      <w:r w:rsidRPr="00E94D55">
        <w:rPr>
          <w:sz w:val="28"/>
          <w:szCs w:val="28"/>
        </w:rPr>
        <w:t>«отрицательное значение» от -3 до -2 баллов - Программа неэффективна;</w:t>
      </w:r>
    </w:p>
    <w:p w:rsidR="00A85ACE" w:rsidRPr="00E94D55" w:rsidRDefault="00A85ACE" w:rsidP="00A85ACE">
      <w:pPr>
        <w:autoSpaceDE w:val="0"/>
        <w:autoSpaceDN w:val="0"/>
        <w:adjustRightInd w:val="0"/>
        <w:spacing w:line="360" w:lineRule="exact"/>
        <w:ind w:firstLine="567"/>
        <w:jc w:val="both"/>
        <w:outlineLvl w:val="1"/>
        <w:rPr>
          <w:sz w:val="28"/>
          <w:szCs w:val="28"/>
        </w:rPr>
      </w:pPr>
      <w:r w:rsidRPr="00E94D55">
        <w:rPr>
          <w:sz w:val="28"/>
          <w:szCs w:val="28"/>
        </w:rPr>
        <w:t>от -1 до 0 баллов – низкая эффективность Программы;</w:t>
      </w:r>
    </w:p>
    <w:p w:rsidR="00A85ACE" w:rsidRPr="00E94D55" w:rsidRDefault="00A85ACE" w:rsidP="00A85ACE">
      <w:pPr>
        <w:autoSpaceDE w:val="0"/>
        <w:autoSpaceDN w:val="0"/>
        <w:adjustRightInd w:val="0"/>
        <w:spacing w:line="360" w:lineRule="exact"/>
        <w:ind w:firstLine="567"/>
        <w:jc w:val="both"/>
        <w:outlineLvl w:val="1"/>
        <w:rPr>
          <w:sz w:val="28"/>
          <w:szCs w:val="28"/>
        </w:rPr>
      </w:pPr>
      <w:r w:rsidRPr="00E94D55">
        <w:rPr>
          <w:sz w:val="28"/>
          <w:szCs w:val="28"/>
        </w:rPr>
        <w:t>«положительное значение» от 1 до 3 баллов – Программа эффективна.</w:t>
      </w:r>
    </w:p>
    <w:p w:rsidR="00A85ACE" w:rsidRPr="00E94D55" w:rsidRDefault="00A85ACE" w:rsidP="00A85ACE">
      <w:pPr>
        <w:autoSpaceDE w:val="0"/>
        <w:autoSpaceDN w:val="0"/>
        <w:adjustRightInd w:val="0"/>
        <w:spacing w:line="360" w:lineRule="exact"/>
        <w:ind w:firstLine="567"/>
        <w:jc w:val="both"/>
        <w:outlineLvl w:val="1"/>
        <w:rPr>
          <w:sz w:val="28"/>
          <w:szCs w:val="28"/>
        </w:rPr>
      </w:pPr>
      <w:r w:rsidRPr="00E94D55">
        <w:rPr>
          <w:sz w:val="28"/>
          <w:szCs w:val="28"/>
        </w:rPr>
        <w:lastRenderedPageBreak/>
        <w:t>Оценка эффективности и результативности Программы осуществляется ответственным исполнителем по итогам её исполнения за отчетный финансовый год и в целом после завершения реализации Программы.</w:t>
      </w:r>
    </w:p>
    <w:p w:rsidR="00A85ACE" w:rsidRPr="00E94D55" w:rsidRDefault="00A85ACE" w:rsidP="00A85ACE">
      <w:pPr>
        <w:autoSpaceDE w:val="0"/>
        <w:autoSpaceDN w:val="0"/>
        <w:adjustRightInd w:val="0"/>
        <w:spacing w:line="360" w:lineRule="exact"/>
        <w:ind w:firstLine="567"/>
        <w:jc w:val="both"/>
        <w:outlineLvl w:val="1"/>
        <w:rPr>
          <w:sz w:val="28"/>
          <w:szCs w:val="28"/>
        </w:rPr>
      </w:pPr>
    </w:p>
    <w:p w:rsidR="00A85ACE" w:rsidRPr="00E94D55" w:rsidRDefault="00A85ACE" w:rsidP="00A85ACE">
      <w:pPr>
        <w:autoSpaceDE w:val="0"/>
        <w:autoSpaceDN w:val="0"/>
        <w:adjustRightInd w:val="0"/>
        <w:spacing w:line="360" w:lineRule="exact"/>
        <w:ind w:firstLine="567"/>
        <w:jc w:val="center"/>
        <w:outlineLvl w:val="1"/>
        <w:rPr>
          <w:bCs/>
          <w:sz w:val="28"/>
          <w:szCs w:val="28"/>
        </w:rPr>
      </w:pPr>
      <w:r w:rsidRPr="00E94D55">
        <w:rPr>
          <w:bCs/>
          <w:sz w:val="28"/>
          <w:szCs w:val="28"/>
        </w:rPr>
        <w:t>9. УПРАВЛЕНИЕ И КОНТРОЛЬ РЕАЛИЗАЦИИ ПРОГРАММЫ</w:t>
      </w:r>
    </w:p>
    <w:p w:rsidR="00A85ACE" w:rsidRPr="00E94D55" w:rsidRDefault="00A85ACE" w:rsidP="00A85ACE">
      <w:pPr>
        <w:autoSpaceDE w:val="0"/>
        <w:autoSpaceDN w:val="0"/>
        <w:adjustRightInd w:val="0"/>
        <w:spacing w:line="360" w:lineRule="exact"/>
        <w:ind w:firstLine="567"/>
        <w:jc w:val="both"/>
        <w:outlineLvl w:val="1"/>
        <w:rPr>
          <w:bCs/>
          <w:sz w:val="28"/>
          <w:szCs w:val="28"/>
        </w:rPr>
      </w:pPr>
      <w:r w:rsidRPr="00E94D55">
        <w:rPr>
          <w:bCs/>
          <w:sz w:val="28"/>
          <w:szCs w:val="28"/>
        </w:rPr>
        <w:t xml:space="preserve">9.1. Управление и контроль реализации программы осуществляется в соответствии с Постановлением администрации Пермского муниципального района от </w:t>
      </w:r>
      <w:r>
        <w:rPr>
          <w:bCs/>
          <w:sz w:val="28"/>
          <w:szCs w:val="28"/>
        </w:rPr>
        <w:t>29.09.2015</w:t>
      </w:r>
      <w:r w:rsidRPr="00E94D55">
        <w:rPr>
          <w:bCs/>
          <w:sz w:val="28"/>
          <w:szCs w:val="28"/>
        </w:rPr>
        <w:t xml:space="preserve">  № </w:t>
      </w:r>
      <w:r>
        <w:rPr>
          <w:bCs/>
          <w:sz w:val="28"/>
          <w:szCs w:val="28"/>
        </w:rPr>
        <w:t>1317</w:t>
      </w:r>
      <w:r w:rsidRPr="00E94D55">
        <w:rPr>
          <w:bCs/>
          <w:sz w:val="28"/>
          <w:szCs w:val="28"/>
        </w:rPr>
        <w:t xml:space="preserve"> « Об утверждении Порядка </w:t>
      </w:r>
      <w:r>
        <w:rPr>
          <w:bCs/>
          <w:sz w:val="28"/>
          <w:szCs w:val="28"/>
        </w:rPr>
        <w:t xml:space="preserve">принятия решений о </w:t>
      </w:r>
      <w:r w:rsidRPr="00E94D55">
        <w:rPr>
          <w:bCs/>
          <w:sz w:val="28"/>
          <w:szCs w:val="28"/>
        </w:rPr>
        <w:t>разработк</w:t>
      </w:r>
      <w:r>
        <w:rPr>
          <w:bCs/>
          <w:sz w:val="28"/>
          <w:szCs w:val="28"/>
        </w:rPr>
        <w:t>е</w:t>
      </w:r>
      <w:r w:rsidRPr="00E94D55">
        <w:rPr>
          <w:bCs/>
          <w:sz w:val="28"/>
          <w:szCs w:val="28"/>
        </w:rPr>
        <w:t xml:space="preserve">, </w:t>
      </w:r>
      <w:r>
        <w:rPr>
          <w:bCs/>
          <w:sz w:val="28"/>
          <w:szCs w:val="28"/>
        </w:rPr>
        <w:t xml:space="preserve">формировании, </w:t>
      </w:r>
      <w:r w:rsidRPr="00E94D55">
        <w:rPr>
          <w:bCs/>
          <w:sz w:val="28"/>
          <w:szCs w:val="28"/>
        </w:rPr>
        <w:t>реализации и оценки эффективности муниципальных программ Пермского муниципального района» координатором Программы – заместителем главы администрации муниципального района по экономическому развитию.</w:t>
      </w:r>
    </w:p>
    <w:p w:rsidR="00A85ACE" w:rsidRPr="00E94D55" w:rsidRDefault="00A85ACE" w:rsidP="00A85ACE">
      <w:pPr>
        <w:widowControl w:val="0"/>
        <w:spacing w:line="360" w:lineRule="exact"/>
        <w:ind w:firstLine="567"/>
        <w:jc w:val="both"/>
        <w:rPr>
          <w:sz w:val="28"/>
          <w:szCs w:val="28"/>
        </w:rPr>
      </w:pPr>
      <w:r w:rsidRPr="00E94D55">
        <w:rPr>
          <w:bCs/>
          <w:sz w:val="28"/>
          <w:szCs w:val="28"/>
        </w:rPr>
        <w:t xml:space="preserve">9.2. </w:t>
      </w:r>
      <w:r w:rsidRPr="00E94D55">
        <w:rPr>
          <w:sz w:val="28"/>
          <w:szCs w:val="28"/>
        </w:rPr>
        <w:t>Общее руководство и контроль реализации программы осуществляет ответственный исполнитель - финансово-экономическое управление администрации муниципального образования «Пермский муниципальный район».</w:t>
      </w:r>
    </w:p>
    <w:p w:rsidR="00A85ACE" w:rsidRPr="00E94D55" w:rsidRDefault="00A85ACE" w:rsidP="00A85ACE">
      <w:pPr>
        <w:autoSpaceDE w:val="0"/>
        <w:autoSpaceDN w:val="0"/>
        <w:adjustRightInd w:val="0"/>
        <w:spacing w:line="360" w:lineRule="exact"/>
        <w:ind w:firstLine="567"/>
        <w:jc w:val="both"/>
        <w:outlineLvl w:val="1"/>
        <w:rPr>
          <w:bCs/>
          <w:sz w:val="28"/>
          <w:szCs w:val="28"/>
        </w:rPr>
      </w:pPr>
      <w:r w:rsidRPr="00E94D55">
        <w:rPr>
          <w:bCs/>
          <w:sz w:val="28"/>
          <w:szCs w:val="28"/>
        </w:rPr>
        <w:t>9.3. Финансовый контроль использования средств бюджетов, направленных на реализацию Подпрограммы, осуществляется ФЭУ Пермского муниципального района, Контрольно-счетной палатой муниципального района и другими контролирующими органами в соответствии с действующим законодательством.</w:t>
      </w:r>
    </w:p>
    <w:p w:rsidR="00A85ACE" w:rsidRDefault="00A85ACE">
      <w:pPr>
        <w:rPr>
          <w:color w:val="000000"/>
          <w:sz w:val="28"/>
          <w:szCs w:val="28"/>
        </w:rPr>
      </w:pPr>
    </w:p>
    <w:p w:rsidR="005F41B0" w:rsidRPr="00E32E09" w:rsidRDefault="005F41B0" w:rsidP="003F2AC2">
      <w:pPr>
        <w:pStyle w:val="a8"/>
        <w:spacing w:before="0" w:line="240" w:lineRule="auto"/>
        <w:ind w:right="-10"/>
        <w:jc w:val="both"/>
        <w:rPr>
          <w:sz w:val="28"/>
          <w:szCs w:val="28"/>
        </w:rPr>
      </w:pPr>
    </w:p>
    <w:sectPr w:rsidR="005F41B0" w:rsidRPr="00E32E09" w:rsidSect="00A85ACE">
      <w:pgSz w:w="11906" w:h="16838"/>
      <w:pgMar w:top="851" w:right="1077" w:bottom="96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359" w:rsidRDefault="008B5359" w:rsidP="005D417F">
      <w:r>
        <w:separator/>
      </w:r>
    </w:p>
  </w:endnote>
  <w:endnote w:type="continuationSeparator" w:id="0">
    <w:p w:rsidR="008B5359" w:rsidRDefault="008B5359" w:rsidP="005D4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359" w:rsidRDefault="008B5359" w:rsidP="005D417F">
      <w:r>
        <w:separator/>
      </w:r>
    </w:p>
  </w:footnote>
  <w:footnote w:type="continuationSeparator" w:id="0">
    <w:p w:rsidR="008B5359" w:rsidRDefault="008B5359" w:rsidP="005D4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0F0"/>
    <w:multiLevelType w:val="hybridMultilevel"/>
    <w:tmpl w:val="4D16A2D0"/>
    <w:lvl w:ilvl="0" w:tplc="8904E21C">
      <w:start w:val="14"/>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4A22B1"/>
    <w:multiLevelType w:val="hybridMultilevel"/>
    <w:tmpl w:val="AA16BB56"/>
    <w:lvl w:ilvl="0" w:tplc="0419000F">
      <w:start w:val="1"/>
      <w:numFmt w:val="decimal"/>
      <w:lvlText w:val="%1."/>
      <w:lvlJc w:val="left"/>
      <w:pPr>
        <w:tabs>
          <w:tab w:val="num" w:pos="720"/>
        </w:tabs>
        <w:ind w:left="720" w:hanging="360"/>
      </w:pPr>
    </w:lvl>
    <w:lvl w:ilvl="1" w:tplc="6E3C8646">
      <w:start w:val="1"/>
      <w:numFmt w:val="decimal"/>
      <w:lvlText w:val="%2)"/>
      <w:lvlJc w:val="left"/>
      <w:pPr>
        <w:tabs>
          <w:tab w:val="num" w:pos="1920"/>
        </w:tabs>
        <w:ind w:left="1920" w:hanging="84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84B7D"/>
    <w:multiLevelType w:val="hybridMultilevel"/>
    <w:tmpl w:val="29261FC6"/>
    <w:lvl w:ilvl="0" w:tplc="A64069AC">
      <w:start w:val="5"/>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7570C67E">
      <w:start w:val="6"/>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0362A2"/>
    <w:multiLevelType w:val="hybridMultilevel"/>
    <w:tmpl w:val="4FEA2C2A"/>
    <w:lvl w:ilvl="0" w:tplc="C5CEE1DC">
      <w:start w:val="1"/>
      <w:numFmt w:val="decimal"/>
      <w:lvlText w:val="%1."/>
      <w:lvlJc w:val="left"/>
      <w:pPr>
        <w:ind w:left="1664" w:hanging="945"/>
      </w:pPr>
      <w:rPr>
        <w:rFonts w:hint="default"/>
        <w:b w:val="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4">
    <w:nsid w:val="208F3EDB"/>
    <w:multiLevelType w:val="multilevel"/>
    <w:tmpl w:val="AA16BB56"/>
    <w:lvl w:ilvl="0">
      <w:start w:val="1"/>
      <w:numFmt w:val="decimal"/>
      <w:lvlText w:val="%1."/>
      <w:lvlJc w:val="left"/>
      <w:pPr>
        <w:tabs>
          <w:tab w:val="num" w:pos="720"/>
        </w:tabs>
        <w:ind w:left="720" w:hanging="360"/>
      </w:pPr>
    </w:lvl>
    <w:lvl w:ilvl="1">
      <w:start w:val="1"/>
      <w:numFmt w:val="decimal"/>
      <w:lvlText w:val="%2)"/>
      <w:lvlJc w:val="left"/>
      <w:pPr>
        <w:tabs>
          <w:tab w:val="num" w:pos="1920"/>
        </w:tabs>
        <w:ind w:left="1920" w:hanging="84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E1244C"/>
    <w:multiLevelType w:val="singleLevel"/>
    <w:tmpl w:val="78DE7E7C"/>
    <w:lvl w:ilvl="0">
      <w:start w:val="15"/>
      <w:numFmt w:val="decimal"/>
      <w:lvlText w:val="%1."/>
      <w:legacy w:legacy="1" w:legacySpace="0" w:legacyIndent="365"/>
      <w:lvlJc w:val="left"/>
      <w:rPr>
        <w:rFonts w:ascii="Times New Roman" w:hAnsi="Times New Roman" w:cs="Times New Roman" w:hint="default"/>
      </w:rPr>
    </w:lvl>
  </w:abstractNum>
  <w:abstractNum w:abstractNumId="6">
    <w:nsid w:val="4437332D"/>
    <w:multiLevelType w:val="hybridMultilevel"/>
    <w:tmpl w:val="E0EE9A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15C78DA"/>
    <w:multiLevelType w:val="singleLevel"/>
    <w:tmpl w:val="115E91C6"/>
    <w:lvl w:ilvl="0">
      <w:start w:val="21"/>
      <w:numFmt w:val="decimal"/>
      <w:lvlText w:val="%1."/>
      <w:legacy w:legacy="1" w:legacySpace="0" w:legacyIndent="375"/>
      <w:lvlJc w:val="left"/>
      <w:rPr>
        <w:rFonts w:ascii="Times New Roman" w:hAnsi="Times New Roman" w:cs="Times New Roman" w:hint="default"/>
      </w:rPr>
    </w:lvl>
  </w:abstractNum>
  <w:abstractNum w:abstractNumId="8">
    <w:nsid w:val="5A401D25"/>
    <w:multiLevelType w:val="hybridMultilevel"/>
    <w:tmpl w:val="8F2872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D8E5785"/>
    <w:multiLevelType w:val="singleLevel"/>
    <w:tmpl w:val="93687BBE"/>
    <w:lvl w:ilvl="0">
      <w:start w:val="12"/>
      <w:numFmt w:val="decimal"/>
      <w:lvlText w:val="%1."/>
      <w:lvlJc w:val="left"/>
      <w:pPr>
        <w:tabs>
          <w:tab w:val="num" w:pos="0"/>
        </w:tabs>
        <w:ind w:left="0" w:firstLine="0"/>
      </w:pPr>
      <w:rPr>
        <w:rFonts w:ascii="Times New Roman" w:hAnsi="Times New Roman" w:cs="Times New Roman" w:hint="default"/>
      </w:rPr>
    </w:lvl>
  </w:abstractNum>
  <w:abstractNum w:abstractNumId="10">
    <w:nsid w:val="619147B7"/>
    <w:multiLevelType w:val="singleLevel"/>
    <w:tmpl w:val="E7A2ED56"/>
    <w:lvl w:ilvl="0">
      <w:start w:val="10"/>
      <w:numFmt w:val="decimal"/>
      <w:lvlText w:val="%1."/>
      <w:legacy w:legacy="1" w:legacySpace="0" w:legacyIndent="359"/>
      <w:lvlJc w:val="left"/>
      <w:rPr>
        <w:rFonts w:ascii="Times New Roman" w:hAnsi="Times New Roman" w:cs="Times New Roman" w:hint="default"/>
      </w:rPr>
    </w:lvl>
  </w:abstractNum>
  <w:abstractNum w:abstractNumId="11">
    <w:nsid w:val="78940899"/>
    <w:multiLevelType w:val="hybridMultilevel"/>
    <w:tmpl w:val="E9224BAA"/>
    <w:lvl w:ilvl="0" w:tplc="858CACF6">
      <w:start w:val="20"/>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0"/>
  </w:num>
  <w:num w:numId="4">
    <w:abstractNumId w:val="9"/>
  </w:num>
  <w:num w:numId="5">
    <w:abstractNumId w:val="5"/>
  </w:num>
  <w:num w:numId="6">
    <w:abstractNumId w:val="7"/>
  </w:num>
  <w:num w:numId="7">
    <w:abstractNumId w:val="0"/>
  </w:num>
  <w:num w:numId="8">
    <w:abstractNumId w:val="11"/>
  </w:num>
  <w:num w:numId="9">
    <w:abstractNumId w:val="1"/>
  </w:num>
  <w:num w:numId="10">
    <w:abstractNumId w:val="2"/>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11BEA"/>
    <w:rsid w:val="00002F8B"/>
    <w:rsid w:val="000059E8"/>
    <w:rsid w:val="00016764"/>
    <w:rsid w:val="00021097"/>
    <w:rsid w:val="00040DE4"/>
    <w:rsid w:val="000475FF"/>
    <w:rsid w:val="00062C56"/>
    <w:rsid w:val="00070327"/>
    <w:rsid w:val="0007569D"/>
    <w:rsid w:val="000A2575"/>
    <w:rsid w:val="000B2419"/>
    <w:rsid w:val="000D28E7"/>
    <w:rsid w:val="000E628E"/>
    <w:rsid w:val="001079CD"/>
    <w:rsid w:val="001126D2"/>
    <w:rsid w:val="001133D6"/>
    <w:rsid w:val="00135236"/>
    <w:rsid w:val="00140E40"/>
    <w:rsid w:val="001418C7"/>
    <w:rsid w:val="00144122"/>
    <w:rsid w:val="00155260"/>
    <w:rsid w:val="001604EB"/>
    <w:rsid w:val="00170DAD"/>
    <w:rsid w:val="0017453C"/>
    <w:rsid w:val="00176A1B"/>
    <w:rsid w:val="00183C10"/>
    <w:rsid w:val="001842EA"/>
    <w:rsid w:val="001A35C2"/>
    <w:rsid w:val="001B39A4"/>
    <w:rsid w:val="001C03E7"/>
    <w:rsid w:val="001C324D"/>
    <w:rsid w:val="001C419A"/>
    <w:rsid w:val="001E2B01"/>
    <w:rsid w:val="002010DF"/>
    <w:rsid w:val="0021076B"/>
    <w:rsid w:val="00216850"/>
    <w:rsid w:val="00231322"/>
    <w:rsid w:val="0024283E"/>
    <w:rsid w:val="00250354"/>
    <w:rsid w:val="00273F87"/>
    <w:rsid w:val="00277031"/>
    <w:rsid w:val="00286963"/>
    <w:rsid w:val="00292494"/>
    <w:rsid w:val="002B56D6"/>
    <w:rsid w:val="002D3891"/>
    <w:rsid w:val="002D5113"/>
    <w:rsid w:val="002E5D4D"/>
    <w:rsid w:val="002F4F8A"/>
    <w:rsid w:val="00302793"/>
    <w:rsid w:val="0030600F"/>
    <w:rsid w:val="00314FF9"/>
    <w:rsid w:val="00326DCA"/>
    <w:rsid w:val="003332A9"/>
    <w:rsid w:val="00382A4C"/>
    <w:rsid w:val="0039334B"/>
    <w:rsid w:val="003C6FA5"/>
    <w:rsid w:val="003F2AC2"/>
    <w:rsid w:val="00403323"/>
    <w:rsid w:val="00416F17"/>
    <w:rsid w:val="00427993"/>
    <w:rsid w:val="004309B1"/>
    <w:rsid w:val="00436C73"/>
    <w:rsid w:val="004407C8"/>
    <w:rsid w:val="00441ADA"/>
    <w:rsid w:val="00442973"/>
    <w:rsid w:val="00453C84"/>
    <w:rsid w:val="00467028"/>
    <w:rsid w:val="00470ABC"/>
    <w:rsid w:val="004720A5"/>
    <w:rsid w:val="004737BF"/>
    <w:rsid w:val="00484741"/>
    <w:rsid w:val="004A09C8"/>
    <w:rsid w:val="004B6853"/>
    <w:rsid w:val="004C5C11"/>
    <w:rsid w:val="004C6D4D"/>
    <w:rsid w:val="004E295A"/>
    <w:rsid w:val="004E2EA7"/>
    <w:rsid w:val="005116F6"/>
    <w:rsid w:val="00523A41"/>
    <w:rsid w:val="005317ED"/>
    <w:rsid w:val="00536A78"/>
    <w:rsid w:val="005453B8"/>
    <w:rsid w:val="00550BDD"/>
    <w:rsid w:val="005574E6"/>
    <w:rsid w:val="005664A2"/>
    <w:rsid w:val="00572D71"/>
    <w:rsid w:val="0058291D"/>
    <w:rsid w:val="00585D0D"/>
    <w:rsid w:val="005A0B65"/>
    <w:rsid w:val="005A31F7"/>
    <w:rsid w:val="005A39A4"/>
    <w:rsid w:val="005C409F"/>
    <w:rsid w:val="005D417F"/>
    <w:rsid w:val="005E110D"/>
    <w:rsid w:val="005E3BA8"/>
    <w:rsid w:val="005F41B0"/>
    <w:rsid w:val="00603D49"/>
    <w:rsid w:val="00605E6B"/>
    <w:rsid w:val="00607D63"/>
    <w:rsid w:val="00622574"/>
    <w:rsid w:val="006452EC"/>
    <w:rsid w:val="006551B7"/>
    <w:rsid w:val="006566C5"/>
    <w:rsid w:val="00656F36"/>
    <w:rsid w:val="00686CDD"/>
    <w:rsid w:val="0069505E"/>
    <w:rsid w:val="00695FB6"/>
    <w:rsid w:val="006A5B2C"/>
    <w:rsid w:val="006B6EB0"/>
    <w:rsid w:val="006C3247"/>
    <w:rsid w:val="006C64EF"/>
    <w:rsid w:val="006E381D"/>
    <w:rsid w:val="006E5F47"/>
    <w:rsid w:val="006F1133"/>
    <w:rsid w:val="006F41D4"/>
    <w:rsid w:val="0073197E"/>
    <w:rsid w:val="00733010"/>
    <w:rsid w:val="0073662C"/>
    <w:rsid w:val="00753C8C"/>
    <w:rsid w:val="00763F67"/>
    <w:rsid w:val="00766C6B"/>
    <w:rsid w:val="007819C1"/>
    <w:rsid w:val="00792913"/>
    <w:rsid w:val="00792B2E"/>
    <w:rsid w:val="007A5F5B"/>
    <w:rsid w:val="007B1729"/>
    <w:rsid w:val="007B2321"/>
    <w:rsid w:val="007B233B"/>
    <w:rsid w:val="007C1B88"/>
    <w:rsid w:val="007C56CA"/>
    <w:rsid w:val="007C579C"/>
    <w:rsid w:val="007E253F"/>
    <w:rsid w:val="00825F62"/>
    <w:rsid w:val="00833222"/>
    <w:rsid w:val="00836337"/>
    <w:rsid w:val="008B5359"/>
    <w:rsid w:val="008C7BA3"/>
    <w:rsid w:val="008D249E"/>
    <w:rsid w:val="008E2855"/>
    <w:rsid w:val="008E7B8D"/>
    <w:rsid w:val="00913006"/>
    <w:rsid w:val="00931645"/>
    <w:rsid w:val="00942044"/>
    <w:rsid w:val="00953DE8"/>
    <w:rsid w:val="009578AA"/>
    <w:rsid w:val="00960F5D"/>
    <w:rsid w:val="00962B80"/>
    <w:rsid w:val="00962CCE"/>
    <w:rsid w:val="00984C38"/>
    <w:rsid w:val="00997EAA"/>
    <w:rsid w:val="009A06AE"/>
    <w:rsid w:val="009B0A84"/>
    <w:rsid w:val="009B418C"/>
    <w:rsid w:val="009C4143"/>
    <w:rsid w:val="009D3031"/>
    <w:rsid w:val="00A00B04"/>
    <w:rsid w:val="00A24C85"/>
    <w:rsid w:val="00A54455"/>
    <w:rsid w:val="00A65B06"/>
    <w:rsid w:val="00A85ACE"/>
    <w:rsid w:val="00AC5B8A"/>
    <w:rsid w:val="00AD23B9"/>
    <w:rsid w:val="00AF696E"/>
    <w:rsid w:val="00AF7AD9"/>
    <w:rsid w:val="00B02730"/>
    <w:rsid w:val="00B117DE"/>
    <w:rsid w:val="00B13BDB"/>
    <w:rsid w:val="00B26C4D"/>
    <w:rsid w:val="00B41616"/>
    <w:rsid w:val="00B43F77"/>
    <w:rsid w:val="00B44423"/>
    <w:rsid w:val="00B51177"/>
    <w:rsid w:val="00B51814"/>
    <w:rsid w:val="00B63C78"/>
    <w:rsid w:val="00B651B4"/>
    <w:rsid w:val="00B66C38"/>
    <w:rsid w:val="00B727BB"/>
    <w:rsid w:val="00B74BAA"/>
    <w:rsid w:val="00BD1653"/>
    <w:rsid w:val="00BD42D9"/>
    <w:rsid w:val="00BE5765"/>
    <w:rsid w:val="00BF0CED"/>
    <w:rsid w:val="00BF5E0E"/>
    <w:rsid w:val="00C00DF6"/>
    <w:rsid w:val="00C054B6"/>
    <w:rsid w:val="00C067A2"/>
    <w:rsid w:val="00C30DE2"/>
    <w:rsid w:val="00C3489C"/>
    <w:rsid w:val="00C86A27"/>
    <w:rsid w:val="00CA6F7F"/>
    <w:rsid w:val="00CD2C0D"/>
    <w:rsid w:val="00CD71B4"/>
    <w:rsid w:val="00D00822"/>
    <w:rsid w:val="00D02EED"/>
    <w:rsid w:val="00D0372E"/>
    <w:rsid w:val="00D068E2"/>
    <w:rsid w:val="00D07179"/>
    <w:rsid w:val="00D16E88"/>
    <w:rsid w:val="00D412C7"/>
    <w:rsid w:val="00D6498E"/>
    <w:rsid w:val="00D64B59"/>
    <w:rsid w:val="00D67B3A"/>
    <w:rsid w:val="00D83397"/>
    <w:rsid w:val="00D84CDE"/>
    <w:rsid w:val="00D9732F"/>
    <w:rsid w:val="00DA751A"/>
    <w:rsid w:val="00DB2959"/>
    <w:rsid w:val="00DB3835"/>
    <w:rsid w:val="00DC47E2"/>
    <w:rsid w:val="00DD3980"/>
    <w:rsid w:val="00DD75E3"/>
    <w:rsid w:val="00DE07AE"/>
    <w:rsid w:val="00DF4037"/>
    <w:rsid w:val="00E13FDE"/>
    <w:rsid w:val="00E16220"/>
    <w:rsid w:val="00E32E09"/>
    <w:rsid w:val="00E33330"/>
    <w:rsid w:val="00E335BA"/>
    <w:rsid w:val="00E36FD4"/>
    <w:rsid w:val="00E44085"/>
    <w:rsid w:val="00E52A9B"/>
    <w:rsid w:val="00E53257"/>
    <w:rsid w:val="00E64BFE"/>
    <w:rsid w:val="00E65534"/>
    <w:rsid w:val="00E671F5"/>
    <w:rsid w:val="00EA3917"/>
    <w:rsid w:val="00EA4F9B"/>
    <w:rsid w:val="00EB15B1"/>
    <w:rsid w:val="00EC03E6"/>
    <w:rsid w:val="00ED08B4"/>
    <w:rsid w:val="00ED136E"/>
    <w:rsid w:val="00ED3509"/>
    <w:rsid w:val="00EF3BB0"/>
    <w:rsid w:val="00EF779F"/>
    <w:rsid w:val="00F11BEA"/>
    <w:rsid w:val="00F22607"/>
    <w:rsid w:val="00F274C6"/>
    <w:rsid w:val="00F81E73"/>
    <w:rsid w:val="00F85E27"/>
    <w:rsid w:val="00F914C7"/>
    <w:rsid w:val="00F930DE"/>
    <w:rsid w:val="00F9643C"/>
    <w:rsid w:val="00FF54FD"/>
    <w:rsid w:val="00FF6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B2C"/>
  </w:style>
  <w:style w:type="paragraph" w:styleId="1">
    <w:name w:val="heading 1"/>
    <w:basedOn w:val="a"/>
    <w:next w:val="a"/>
    <w:qFormat/>
    <w:rsid w:val="007B1729"/>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B1729"/>
    <w:pPr>
      <w:jc w:val="center"/>
    </w:pPr>
    <w:rPr>
      <w:b/>
      <w:sz w:val="24"/>
    </w:rPr>
  </w:style>
  <w:style w:type="paragraph" w:styleId="2">
    <w:name w:val="Body Text 2"/>
    <w:basedOn w:val="a"/>
    <w:rsid w:val="007B1729"/>
    <w:rPr>
      <w:sz w:val="28"/>
    </w:rPr>
  </w:style>
  <w:style w:type="paragraph" w:customStyle="1" w:styleId="ConsNormal">
    <w:name w:val="ConsNormal"/>
    <w:rsid w:val="00436C73"/>
    <w:pPr>
      <w:widowControl w:val="0"/>
      <w:autoSpaceDE w:val="0"/>
      <w:autoSpaceDN w:val="0"/>
      <w:adjustRightInd w:val="0"/>
      <w:ind w:right="19772" w:firstLine="720"/>
    </w:pPr>
    <w:rPr>
      <w:rFonts w:ascii="Arial" w:hAnsi="Arial" w:cs="Arial"/>
    </w:rPr>
  </w:style>
  <w:style w:type="paragraph" w:customStyle="1" w:styleId="ConsNonformat">
    <w:name w:val="ConsNonformat"/>
    <w:rsid w:val="00436C73"/>
    <w:pPr>
      <w:widowControl w:val="0"/>
      <w:autoSpaceDE w:val="0"/>
      <w:autoSpaceDN w:val="0"/>
      <w:adjustRightInd w:val="0"/>
      <w:ind w:right="19772"/>
    </w:pPr>
    <w:rPr>
      <w:rFonts w:ascii="Courier New" w:hAnsi="Courier New" w:cs="Courier New"/>
    </w:rPr>
  </w:style>
  <w:style w:type="paragraph" w:customStyle="1" w:styleId="ConsTitle">
    <w:name w:val="ConsTitle"/>
    <w:rsid w:val="00436C73"/>
    <w:pPr>
      <w:widowControl w:val="0"/>
      <w:autoSpaceDE w:val="0"/>
      <w:autoSpaceDN w:val="0"/>
      <w:adjustRightInd w:val="0"/>
      <w:ind w:right="19772"/>
    </w:pPr>
    <w:rPr>
      <w:rFonts w:ascii="Arial" w:hAnsi="Arial" w:cs="Arial"/>
      <w:b/>
      <w:bCs/>
      <w:sz w:val="16"/>
      <w:szCs w:val="16"/>
    </w:rPr>
  </w:style>
  <w:style w:type="paragraph" w:customStyle="1" w:styleId="a5">
    <w:name w:val="Заголовок к тексту"/>
    <w:basedOn w:val="a"/>
    <w:next w:val="a3"/>
    <w:rsid w:val="007B2321"/>
    <w:pPr>
      <w:suppressAutoHyphens/>
      <w:spacing w:after="480" w:line="240" w:lineRule="exact"/>
    </w:pPr>
    <w:rPr>
      <w:b/>
      <w:sz w:val="28"/>
    </w:rPr>
  </w:style>
  <w:style w:type="paragraph" w:styleId="a6">
    <w:name w:val="Balloon Text"/>
    <w:basedOn w:val="a"/>
    <w:semiHidden/>
    <w:rsid w:val="004C6D4D"/>
    <w:rPr>
      <w:rFonts w:ascii="Tahoma" w:hAnsi="Tahoma" w:cs="Tahoma"/>
      <w:sz w:val="16"/>
      <w:szCs w:val="16"/>
    </w:rPr>
  </w:style>
  <w:style w:type="paragraph" w:styleId="a7">
    <w:name w:val="Body Text Indent"/>
    <w:basedOn w:val="a"/>
    <w:rsid w:val="009B418C"/>
    <w:pPr>
      <w:spacing w:after="120"/>
      <w:ind w:left="283"/>
    </w:pPr>
  </w:style>
  <w:style w:type="paragraph" w:customStyle="1" w:styleId="ConsPlusNonformat">
    <w:name w:val="ConsPlusNonformat"/>
    <w:uiPriority w:val="99"/>
    <w:rsid w:val="009B418C"/>
    <w:pPr>
      <w:widowControl w:val="0"/>
    </w:pPr>
    <w:rPr>
      <w:rFonts w:ascii="Courier New" w:hAnsi="Courier New"/>
      <w:snapToGrid w:val="0"/>
    </w:rPr>
  </w:style>
  <w:style w:type="paragraph" w:styleId="a8">
    <w:name w:val="Block Text"/>
    <w:basedOn w:val="a"/>
    <w:rsid w:val="007C579C"/>
    <w:pPr>
      <w:widowControl w:val="0"/>
      <w:shd w:val="clear" w:color="auto" w:fill="FFFFFF"/>
      <w:spacing w:before="7" w:line="234" w:lineRule="exact"/>
      <w:ind w:left="7" w:right="3370"/>
    </w:pPr>
    <w:rPr>
      <w:rFonts w:ascii="Courier New" w:hAnsi="Courier New" w:cs="Courier New"/>
      <w:color w:val="000000"/>
      <w:sz w:val="24"/>
      <w:szCs w:val="24"/>
    </w:rPr>
  </w:style>
  <w:style w:type="paragraph" w:customStyle="1" w:styleId="ConsPlusNormal">
    <w:name w:val="ConsPlusNormal"/>
    <w:uiPriority w:val="99"/>
    <w:rsid w:val="007C579C"/>
    <w:pPr>
      <w:widowControl w:val="0"/>
      <w:autoSpaceDE w:val="0"/>
      <w:autoSpaceDN w:val="0"/>
      <w:adjustRightInd w:val="0"/>
    </w:pPr>
    <w:rPr>
      <w:rFonts w:ascii="Arial" w:hAnsi="Arial" w:cs="Arial"/>
    </w:rPr>
  </w:style>
  <w:style w:type="character" w:styleId="a9">
    <w:name w:val="Hyperlink"/>
    <w:rsid w:val="007C579C"/>
    <w:rPr>
      <w:color w:val="0000FF"/>
      <w:u w:val="single"/>
    </w:rPr>
  </w:style>
  <w:style w:type="paragraph" w:styleId="aa">
    <w:name w:val="header"/>
    <w:basedOn w:val="a"/>
    <w:link w:val="ab"/>
    <w:rsid w:val="005D417F"/>
    <w:pPr>
      <w:tabs>
        <w:tab w:val="center" w:pos="4677"/>
        <w:tab w:val="right" w:pos="9355"/>
      </w:tabs>
    </w:pPr>
  </w:style>
  <w:style w:type="character" w:customStyle="1" w:styleId="ab">
    <w:name w:val="Верхний колонтитул Знак"/>
    <w:basedOn w:val="a0"/>
    <w:link w:val="aa"/>
    <w:rsid w:val="005D417F"/>
  </w:style>
  <w:style w:type="paragraph" w:styleId="ac">
    <w:name w:val="footer"/>
    <w:basedOn w:val="a"/>
    <w:link w:val="ad"/>
    <w:rsid w:val="005D417F"/>
    <w:pPr>
      <w:tabs>
        <w:tab w:val="center" w:pos="4677"/>
        <w:tab w:val="right" w:pos="9355"/>
      </w:tabs>
    </w:pPr>
  </w:style>
  <w:style w:type="character" w:customStyle="1" w:styleId="ad">
    <w:name w:val="Нижний колонтитул Знак"/>
    <w:basedOn w:val="a0"/>
    <w:link w:val="ac"/>
    <w:rsid w:val="005D417F"/>
  </w:style>
  <w:style w:type="table" w:styleId="ae">
    <w:name w:val="Table Grid"/>
    <w:basedOn w:val="a1"/>
    <w:rsid w:val="005317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 Знак"/>
    <w:basedOn w:val="a0"/>
    <w:link w:val="a3"/>
    <w:uiPriority w:val="99"/>
    <w:rsid w:val="00021097"/>
    <w:rPr>
      <w:b/>
      <w:sz w:val="24"/>
    </w:rPr>
  </w:style>
  <w:style w:type="paragraph" w:styleId="af">
    <w:name w:val="List Paragraph"/>
    <w:basedOn w:val="a"/>
    <w:uiPriority w:val="34"/>
    <w:qFormat/>
    <w:rsid w:val="005A39A4"/>
    <w:pPr>
      <w:ind w:left="720"/>
      <w:contextualSpacing/>
    </w:pPr>
  </w:style>
  <w:style w:type="paragraph" w:customStyle="1" w:styleId="ConsPlusCell">
    <w:name w:val="ConsPlusCell"/>
    <w:uiPriority w:val="99"/>
    <w:rsid w:val="00A85ACE"/>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79342759">
      <w:bodyDiv w:val="1"/>
      <w:marLeft w:val="0"/>
      <w:marRight w:val="0"/>
      <w:marTop w:val="0"/>
      <w:marBottom w:val="0"/>
      <w:divBdr>
        <w:top w:val="none" w:sz="0" w:space="0" w:color="auto"/>
        <w:left w:val="none" w:sz="0" w:space="0" w:color="auto"/>
        <w:bottom w:val="none" w:sz="0" w:space="0" w:color="auto"/>
        <w:right w:val="none" w:sz="0" w:space="0" w:color="auto"/>
      </w:divBdr>
    </w:div>
    <w:div w:id="770052651">
      <w:bodyDiv w:val="1"/>
      <w:marLeft w:val="0"/>
      <w:marRight w:val="0"/>
      <w:marTop w:val="0"/>
      <w:marBottom w:val="0"/>
      <w:divBdr>
        <w:top w:val="none" w:sz="0" w:space="0" w:color="auto"/>
        <w:left w:val="none" w:sz="0" w:space="0" w:color="auto"/>
        <w:bottom w:val="none" w:sz="0" w:space="0" w:color="auto"/>
        <w:right w:val="none" w:sz="0" w:space="0" w:color="auto"/>
      </w:divBdr>
    </w:div>
    <w:div w:id="837118994">
      <w:bodyDiv w:val="1"/>
      <w:marLeft w:val="0"/>
      <w:marRight w:val="0"/>
      <w:marTop w:val="0"/>
      <w:marBottom w:val="0"/>
      <w:divBdr>
        <w:top w:val="none" w:sz="0" w:space="0" w:color="auto"/>
        <w:left w:val="none" w:sz="0" w:space="0" w:color="auto"/>
        <w:bottom w:val="none" w:sz="0" w:space="0" w:color="auto"/>
        <w:right w:val="none" w:sz="0" w:space="0" w:color="auto"/>
      </w:divBdr>
    </w:div>
    <w:div w:id="1116143811">
      <w:bodyDiv w:val="1"/>
      <w:marLeft w:val="0"/>
      <w:marRight w:val="0"/>
      <w:marTop w:val="0"/>
      <w:marBottom w:val="0"/>
      <w:divBdr>
        <w:top w:val="none" w:sz="0" w:space="0" w:color="auto"/>
        <w:left w:val="none" w:sz="0" w:space="0" w:color="auto"/>
        <w:bottom w:val="none" w:sz="0" w:space="0" w:color="auto"/>
        <w:right w:val="none" w:sz="0" w:space="0" w:color="auto"/>
      </w:divBdr>
    </w:div>
    <w:div w:id="1328292114">
      <w:bodyDiv w:val="1"/>
      <w:marLeft w:val="0"/>
      <w:marRight w:val="0"/>
      <w:marTop w:val="0"/>
      <w:marBottom w:val="0"/>
      <w:divBdr>
        <w:top w:val="none" w:sz="0" w:space="0" w:color="auto"/>
        <w:left w:val="none" w:sz="0" w:space="0" w:color="auto"/>
        <w:bottom w:val="none" w:sz="0" w:space="0" w:color="auto"/>
        <w:right w:val="none" w:sz="0" w:space="0" w:color="auto"/>
      </w:divBdr>
    </w:div>
    <w:div w:id="16357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CB0506E89ABAC633D8B7E1B1D2C914F94542EC952681305452805CA542EAA1EA365F563C7F5D922LFz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C3338B15536B44DC2038FC4A9DE15E1307A428D2928FDE3D2DA92A36338F834F093CB371CA254E1sDg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BBFA31C1D0BCC4CB5A8BC46DC6231E293CA8CCD5989DCFF6018143703FCA340A3542119CA36C33WES1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CC460F5C86122DF7154A85748F8AD91301EF88E06C3DC16D129B6E83F03A021453FC9D7C66C2CACB4j5M" TargetMode="External"/><Relationship Id="rId4" Type="http://schemas.openxmlformats.org/officeDocument/2006/relationships/settings" Target="settings.xml"/><Relationship Id="rId9" Type="http://schemas.openxmlformats.org/officeDocument/2006/relationships/hyperlink" Target="http://www.frol.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1056;&#1045;&#1064;&#1045;&#1053;&#1048;&#1045;%20&#105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4896-70F7-4E9E-95A5-715EE353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СА</Template>
  <TotalTime>154</TotalTime>
  <Pages>11</Pages>
  <Words>3910</Words>
  <Characters>22292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Ф.1.2.РаспСА</vt:lpstr>
    </vt:vector>
  </TitlesOfParts>
  <Company>***</Company>
  <LinksUpToDate>false</LinksUpToDate>
  <CharactersWithSpaces>26150</CharactersWithSpaces>
  <SharedDoc>false</SharedDoc>
  <HLinks>
    <vt:vector size="6" baseType="variant">
      <vt:variant>
        <vt:i4>7929916</vt:i4>
      </vt:variant>
      <vt:variant>
        <vt:i4>0</vt:i4>
      </vt:variant>
      <vt:variant>
        <vt:i4>0</vt:i4>
      </vt:variant>
      <vt:variant>
        <vt:i4>5</vt:i4>
      </vt:variant>
      <vt:variant>
        <vt:lpwstr>http://www.frol.ru/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Ф.1.2.РаспСА</dc:title>
  <dc:creator>1</dc:creator>
  <cp:lastModifiedBy>Бухгалтер</cp:lastModifiedBy>
  <cp:revision>29</cp:revision>
  <cp:lastPrinted>2016-02-08T13:14:00Z</cp:lastPrinted>
  <dcterms:created xsi:type="dcterms:W3CDTF">2015-08-06T06:37:00Z</dcterms:created>
  <dcterms:modified xsi:type="dcterms:W3CDTF">2017-01-31T12:16:00Z</dcterms:modified>
</cp:coreProperties>
</file>