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0" w:rsidRDefault="000C626C" w:rsidP="003179B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Прокуратура Пермского района разъясняет: </w:t>
      </w:r>
      <w:r w:rsidR="00CB572A">
        <w:rPr>
          <w:color w:val="222222"/>
          <w:sz w:val="28"/>
          <w:szCs w:val="28"/>
        </w:rPr>
        <w:t>Ответственность за незаконный оборот наркотических средств</w:t>
      </w:r>
    </w:p>
    <w:p w:rsidR="003179B7" w:rsidRPr="003179B7" w:rsidRDefault="003179B7" w:rsidP="003179B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222222"/>
          <w:sz w:val="28"/>
          <w:szCs w:val="28"/>
        </w:rPr>
      </w:pP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Наркомания среди несовершеннолетних является одной из социально значимых проблем в современном государстве и вызывает особое беспокойство.</w:t>
      </w:r>
      <w:bookmarkStart w:id="0" w:name="_GoBack"/>
      <w:bookmarkEnd w:id="0"/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 xml:space="preserve">Риск употребления наркотиков и вовлечение в преступную деятельность, связанную с их незаконным оборотом, наиболее высок среди подростков. 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При этом, пробуют наркотические средства как юноши, так и девушки, социальное положение, уровень грамотности</w:t>
      </w:r>
      <w:r w:rsidR="003179B7" w:rsidRPr="003179B7">
        <w:rPr>
          <w:color w:val="222222"/>
          <w:sz w:val="28"/>
          <w:szCs w:val="28"/>
        </w:rPr>
        <w:t xml:space="preserve"> и психологического развития значения не имею</w:t>
      </w:r>
      <w:r w:rsidRPr="003179B7">
        <w:rPr>
          <w:color w:val="222222"/>
          <w:sz w:val="28"/>
          <w:szCs w:val="28"/>
        </w:rPr>
        <w:t>т.</w:t>
      </w:r>
    </w:p>
    <w:p w:rsidR="003179B7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Зачастую подростки хотят быть самостоятельными и жаждут «взрослых» приключений, их влечет обычное любопытство, легкие деньги, кого-то берут на «слабо».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 xml:space="preserve">Обращает внимание </w:t>
      </w:r>
      <w:r w:rsidR="003179B7">
        <w:rPr>
          <w:color w:val="222222"/>
          <w:sz w:val="28"/>
          <w:szCs w:val="28"/>
        </w:rPr>
        <w:t xml:space="preserve">на себя </w:t>
      </w:r>
      <w:r w:rsidRPr="003179B7">
        <w:rPr>
          <w:color w:val="222222"/>
          <w:sz w:val="28"/>
          <w:szCs w:val="28"/>
        </w:rPr>
        <w:t>резкий рост распространения наркотических средств через интернет – ресурсы. Зачастую, к распространению активно привлекают несовершеннолетних.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Вербуют закладчиков активно, по всем фронтам. Объявления есть на заборах возле школ, на асфальте и, конечно, в социальных сетях.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"Работа, гибкий график. Заработок 40 000 в неделю". Далее идет ссылка на один из ресурсов, где подробно расписано, что нужно делать. Скидываешь паспортные данные, и тебе рассказывают, где брать товар. Как правило, это 50-100 граммов синтетических наркотиков, потом следует команда, на сколько граммов его нужно расфасовать и в какое место разложить "закладки". Все бесконтактным способом, общение, как правило, проходит в закрытых чатах, теневой стороне Интернета. Из-за того что главные участники схемы в руках наркотиков не держат, а хостинги находятся за границей, правоохранительным органам тяжело бороться с таким видом преступной деятельности.</w:t>
      </w:r>
    </w:p>
    <w:p w:rsidR="003179B7" w:rsidRPr="003179B7" w:rsidRDefault="003179B7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 xml:space="preserve">В итоге на скамье подсудимых оказываются лишь распространители запрещенных веществ, </w:t>
      </w:r>
      <w:r>
        <w:rPr>
          <w:color w:val="222222"/>
          <w:sz w:val="28"/>
          <w:szCs w:val="28"/>
        </w:rPr>
        <w:t>а наказание является строгим и</w:t>
      </w:r>
      <w:r w:rsidRPr="003179B7">
        <w:rPr>
          <w:color w:val="222222"/>
          <w:sz w:val="28"/>
          <w:szCs w:val="28"/>
        </w:rPr>
        <w:t xml:space="preserve"> связано с реальным лишением свободы.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Ответственность за незаконный оборот наркотических веществ и их аналогов предусмотрена Кодексом Российской Федерации об административных правонарушениях и  Уголовным кодексом Российской Федерации.</w:t>
      </w:r>
    </w:p>
    <w:p w:rsidR="00221950" w:rsidRPr="003179B7" w:rsidRDefault="00221950" w:rsidP="003179B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222222"/>
          <w:sz w:val="28"/>
          <w:szCs w:val="28"/>
        </w:rPr>
      </w:pPr>
      <w:r w:rsidRPr="003179B7">
        <w:rPr>
          <w:color w:val="222222"/>
          <w:sz w:val="28"/>
          <w:szCs w:val="28"/>
        </w:rPr>
        <w:t>С 16 лет несовершеннолетние несут полную правовую ответственность. Исключением являются преступления, связанные с хищением и вымогательством наркотических веществ, ответственность за которые наступает с 14 лет.</w:t>
      </w:r>
    </w:p>
    <w:p w:rsidR="00E904EF" w:rsidRDefault="003179B7" w:rsidP="0031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Противостоять  наркомании </w:t>
      </w:r>
      <w:r w:rsidRPr="003179B7">
        <w:rPr>
          <w:rFonts w:ascii="Times New Roman" w:hAnsi="Times New Roman" w:cs="Times New Roman"/>
          <w:sz w:val="28"/>
          <w:szCs w:val="28"/>
        </w:rPr>
        <w:t xml:space="preserve">среди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возможно только при совместной работе </w:t>
      </w:r>
      <w:r w:rsidRPr="003179B7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по противодействию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(комиссии по делам несовершеннолетних и защите их прав, образовательные и медицинские организации, органы полиции) </w:t>
      </w:r>
      <w:r w:rsidR="00532F55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усиления воспитательных функций со </w:t>
      </w:r>
      <w:r w:rsidRPr="003179B7">
        <w:rPr>
          <w:rFonts w:ascii="Times New Roman" w:hAnsi="Times New Roman" w:cs="Times New Roman"/>
          <w:sz w:val="28"/>
          <w:szCs w:val="28"/>
        </w:rPr>
        <w:t xml:space="preserve">стороны родителей и законных представителей к формированию </w:t>
      </w:r>
      <w:r w:rsidR="00532F55">
        <w:rPr>
          <w:rFonts w:ascii="Times New Roman" w:hAnsi="Times New Roman" w:cs="Times New Roman"/>
          <w:sz w:val="28"/>
          <w:szCs w:val="28"/>
        </w:rPr>
        <w:t>у детей</w:t>
      </w:r>
      <w:r w:rsidRPr="003179B7">
        <w:rPr>
          <w:rFonts w:ascii="Times New Roman" w:hAnsi="Times New Roman" w:cs="Times New Roman"/>
          <w:sz w:val="28"/>
          <w:szCs w:val="28"/>
        </w:rPr>
        <w:t xml:space="preserve"> правового сознания и негативного отношения к такого рода порокам общества.</w:t>
      </w:r>
    </w:p>
    <w:p w:rsidR="00CB572A" w:rsidRDefault="00CB572A" w:rsidP="0031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72A" w:rsidRPr="003179B7" w:rsidRDefault="00CB572A" w:rsidP="0031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CB572A" w:rsidRPr="0031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EC"/>
    <w:rsid w:val="000C626C"/>
    <w:rsid w:val="00221950"/>
    <w:rsid w:val="003179B7"/>
    <w:rsid w:val="00436202"/>
    <w:rsid w:val="00532F55"/>
    <w:rsid w:val="00651AEC"/>
    <w:rsid w:val="00CB572A"/>
    <w:rsid w:val="00E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2021-06-07T05:14:00Z</cp:lastPrinted>
  <dcterms:created xsi:type="dcterms:W3CDTF">2021-06-07T05:14:00Z</dcterms:created>
  <dcterms:modified xsi:type="dcterms:W3CDTF">2021-06-07T05:14:00Z</dcterms:modified>
</cp:coreProperties>
</file>