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2" w:rsidRPr="005841B2" w:rsidRDefault="005841B2" w:rsidP="00584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 w:rsidRPr="005841B2">
        <w:rPr>
          <w:rFonts w:ascii="Times New Roman" w:hAnsi="Times New Roman" w:cs="Times New Roman"/>
          <w:b/>
          <w:sz w:val="28"/>
          <w:szCs w:val="28"/>
        </w:rPr>
        <w:t>Федеральным законом от 06.06.2019 № 139-ФЗ в Водный кодекс Российской Федерации внесены изменения, предусматривающие ведение реестра недобросовестных водопользователей и участников аукциона на право заключения договора водопользования.</w:t>
      </w:r>
    </w:p>
    <w:p w:rsidR="005841B2" w:rsidRPr="005841B2" w:rsidRDefault="005841B2" w:rsidP="00584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37" w:rsidRDefault="00EB0337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 Водного кодекса РФ дополнена статьей 36¹.</w:t>
      </w:r>
    </w:p>
    <w:p w:rsidR="005841B2" w:rsidRP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Pr="005841B2">
        <w:rPr>
          <w:rFonts w:ascii="Times New Roman" w:hAnsi="Times New Roman" w:cs="Times New Roman"/>
          <w:sz w:val="28"/>
          <w:szCs w:val="28"/>
        </w:rPr>
        <w:t>ключение в реестр недобросовестных водопользователей будет являться основанием для отказа в предоставлении водного объекта в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1B2" w:rsidRP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включается информация о </w:t>
      </w:r>
      <w:r w:rsidRPr="005841B2">
        <w:rPr>
          <w:rFonts w:ascii="Times New Roman" w:hAnsi="Times New Roman" w:cs="Times New Roman"/>
          <w:sz w:val="28"/>
          <w:szCs w:val="28"/>
        </w:rPr>
        <w:t xml:space="preserve">водопользователях - юридических и физических лицах,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841B2">
        <w:rPr>
          <w:rFonts w:ascii="Times New Roman" w:hAnsi="Times New Roman" w:cs="Times New Roman"/>
          <w:sz w:val="28"/>
          <w:szCs w:val="28"/>
        </w:rPr>
        <w:t>в реестр будет включаться информация о победителях аукциона на право заключения договора водопользования, уклонившихся от его заключения.</w:t>
      </w:r>
    </w:p>
    <w:p w:rsidR="005841B2" w:rsidRP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2">
        <w:rPr>
          <w:rFonts w:ascii="Times New Roman" w:hAnsi="Times New Roman" w:cs="Times New Roman"/>
          <w:sz w:val="28"/>
          <w:szCs w:val="28"/>
        </w:rPr>
        <w:t>Порядок ведения реестра устанавливается Правительством РФ.</w:t>
      </w:r>
    </w:p>
    <w:p w:rsidR="005841B2" w:rsidRP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2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841B2">
        <w:rPr>
          <w:rFonts w:ascii="Times New Roman" w:hAnsi="Times New Roman" w:cs="Times New Roman"/>
          <w:sz w:val="28"/>
          <w:szCs w:val="28"/>
        </w:rPr>
        <w:t xml:space="preserve">казанная информация исключается из реестра по </w:t>
      </w:r>
      <w:proofErr w:type="gramStart"/>
      <w:r w:rsidRPr="005841B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841B2">
        <w:rPr>
          <w:rFonts w:ascii="Times New Roman" w:hAnsi="Times New Roman" w:cs="Times New Roman"/>
          <w:sz w:val="28"/>
          <w:szCs w:val="28"/>
        </w:rPr>
        <w:t xml:space="preserve"> двух лет с даты ее включения в реестр, а также по решению суда.</w:t>
      </w:r>
    </w:p>
    <w:p w:rsidR="005841B2" w:rsidRPr="005841B2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информации в реестр </w:t>
      </w:r>
      <w:r w:rsidR="00EB0337">
        <w:rPr>
          <w:rFonts w:ascii="Times New Roman" w:hAnsi="Times New Roman" w:cs="Times New Roman"/>
          <w:sz w:val="28"/>
          <w:szCs w:val="28"/>
        </w:rPr>
        <w:t xml:space="preserve"> может быть обжаловано в судебном порядке.</w:t>
      </w:r>
    </w:p>
    <w:p w:rsidR="00624B37" w:rsidRDefault="005841B2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2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</w:t>
      </w:r>
      <w:r w:rsidR="00EB0337">
        <w:rPr>
          <w:rFonts w:ascii="Times New Roman" w:hAnsi="Times New Roman" w:cs="Times New Roman"/>
          <w:sz w:val="28"/>
          <w:szCs w:val="28"/>
        </w:rPr>
        <w:t xml:space="preserve"> (с 05.12.2019)</w:t>
      </w:r>
      <w:r w:rsidRPr="005841B2">
        <w:rPr>
          <w:rFonts w:ascii="Times New Roman" w:hAnsi="Times New Roman" w:cs="Times New Roman"/>
          <w:sz w:val="28"/>
          <w:szCs w:val="28"/>
        </w:rPr>
        <w:t>.</w:t>
      </w:r>
    </w:p>
    <w:p w:rsidR="001D533F" w:rsidRDefault="001D533F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3F" w:rsidRDefault="001D533F" w:rsidP="0058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3F" w:rsidRPr="001D533F" w:rsidRDefault="001D533F" w:rsidP="001D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3F">
        <w:rPr>
          <w:rFonts w:ascii="Times New Roman" w:hAnsi="Times New Roman" w:cs="Times New Roman"/>
          <w:sz w:val="28"/>
          <w:szCs w:val="28"/>
        </w:rPr>
        <w:t xml:space="preserve">Пермская межрайонная </w:t>
      </w:r>
    </w:p>
    <w:p w:rsidR="001D533F" w:rsidRPr="005841B2" w:rsidRDefault="001D533F" w:rsidP="001D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3F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1D533F" w:rsidRPr="0058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7"/>
    <w:rsid w:val="001D533F"/>
    <w:rsid w:val="005841B2"/>
    <w:rsid w:val="00624B37"/>
    <w:rsid w:val="008025A7"/>
    <w:rsid w:val="00AF552A"/>
    <w:rsid w:val="00EB0337"/>
    <w:rsid w:val="00F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2019-06-11T11:14:00Z</cp:lastPrinted>
  <dcterms:created xsi:type="dcterms:W3CDTF">2019-06-13T10:29:00Z</dcterms:created>
  <dcterms:modified xsi:type="dcterms:W3CDTF">2019-06-13T10:29:00Z</dcterms:modified>
</cp:coreProperties>
</file>