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CB" w:rsidRPr="001E068A" w:rsidRDefault="001E068A" w:rsidP="002861CB">
      <w:pPr>
        <w:spacing w:after="0" w:line="240" w:lineRule="auto"/>
        <w:jc w:val="left"/>
        <w:rPr>
          <w:rFonts w:cs="Times New Roman"/>
          <w:szCs w:val="28"/>
          <w:lang w:eastAsia="ru-RU"/>
        </w:rPr>
      </w:pPr>
      <w:bookmarkStart w:id="0" w:name="_GoBack"/>
      <w:bookmarkEnd w:id="0"/>
      <w:r w:rsidRPr="001E068A">
        <w:rPr>
          <w:rFonts w:cs="Times New Roman"/>
          <w:szCs w:val="28"/>
          <w:lang w:eastAsia="ru-RU"/>
        </w:rPr>
        <w:t xml:space="preserve">В какой срок должен быть </w:t>
      </w:r>
      <w:r w:rsidR="002861CB" w:rsidRPr="001E068A">
        <w:rPr>
          <w:rFonts w:cs="Times New Roman"/>
          <w:szCs w:val="28"/>
          <w:lang w:eastAsia="ru-RU"/>
        </w:rPr>
        <w:t>убран снег с дороги после снегопада?</w:t>
      </w:r>
    </w:p>
    <w:p w:rsidR="002861CB" w:rsidRPr="001E068A" w:rsidRDefault="002861CB" w:rsidP="002861CB">
      <w:pPr>
        <w:spacing w:after="240" w:line="240" w:lineRule="auto"/>
        <w:jc w:val="left"/>
        <w:rPr>
          <w:rFonts w:cs="Times New Roman"/>
          <w:szCs w:val="28"/>
          <w:lang w:eastAsia="ru-RU"/>
        </w:rPr>
      </w:pPr>
    </w:p>
    <w:p w:rsidR="001C0EC9" w:rsidRDefault="002861CB" w:rsidP="001C0EC9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1E068A">
        <w:rPr>
          <w:rFonts w:cs="Times New Roman"/>
          <w:szCs w:val="28"/>
          <w:lang w:eastAsia="ru-RU"/>
        </w:rPr>
        <w:t>Сроки устранения заснеженности и зимней</w:t>
      </w:r>
      <w:r w:rsidRPr="002861CB">
        <w:rPr>
          <w:rFonts w:cs="Times New Roman"/>
          <w:color w:val="000000"/>
          <w:szCs w:val="28"/>
          <w:lang w:eastAsia="ru-RU"/>
        </w:rPr>
        <w:t xml:space="preserve"> скользкости на проезжей части дорог и улиц </w:t>
      </w:r>
      <w:r w:rsidR="001E068A">
        <w:rPr>
          <w:rFonts w:cs="Times New Roman"/>
          <w:color w:val="000000"/>
          <w:szCs w:val="28"/>
          <w:lang w:eastAsia="ru-RU"/>
        </w:rPr>
        <w:t xml:space="preserve">определены </w:t>
      </w:r>
      <w:r w:rsidRPr="002861CB">
        <w:rPr>
          <w:rFonts w:cs="Times New Roman"/>
          <w:color w:val="000000"/>
          <w:szCs w:val="28"/>
          <w:lang w:eastAsia="ru-RU"/>
        </w:rPr>
        <w:t>раздел</w:t>
      </w:r>
      <w:r w:rsidR="001E068A">
        <w:rPr>
          <w:rFonts w:cs="Times New Roman"/>
          <w:color w:val="000000"/>
          <w:szCs w:val="28"/>
          <w:lang w:eastAsia="ru-RU"/>
        </w:rPr>
        <w:t>ом</w:t>
      </w:r>
      <w:r w:rsidRPr="002861CB">
        <w:rPr>
          <w:rFonts w:cs="Times New Roman"/>
          <w:color w:val="000000"/>
          <w:szCs w:val="28"/>
          <w:lang w:eastAsia="ru-RU"/>
        </w:rPr>
        <w:t xml:space="preserve"> 8 «ГОСТ </w:t>
      </w:r>
      <w:proofErr w:type="gramStart"/>
      <w:r w:rsidRPr="002861CB">
        <w:rPr>
          <w:rFonts w:cs="Times New Roman"/>
          <w:color w:val="000000"/>
          <w:szCs w:val="28"/>
          <w:lang w:eastAsia="ru-RU"/>
        </w:rPr>
        <w:t>Р</w:t>
      </w:r>
      <w:proofErr w:type="gramEnd"/>
      <w:r w:rsidRPr="002861CB">
        <w:rPr>
          <w:rFonts w:cs="Times New Roman"/>
          <w:color w:val="000000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</w:t>
      </w:r>
      <w:proofErr w:type="gramStart"/>
      <w:r w:rsidRPr="002861CB">
        <w:rPr>
          <w:rFonts w:cs="Times New Roman"/>
          <w:color w:val="000000"/>
          <w:szCs w:val="28"/>
          <w:lang w:eastAsia="ru-RU"/>
        </w:rPr>
        <w:t>утвержденном</w:t>
      </w:r>
      <w:proofErr w:type="gramEnd"/>
      <w:r w:rsidRPr="002861CB">
        <w:rPr>
          <w:rFonts w:cs="Times New Roman"/>
          <w:color w:val="000000"/>
          <w:szCs w:val="28"/>
          <w:lang w:eastAsia="ru-RU"/>
        </w:rPr>
        <w:t xml:space="preserve"> приказом </w:t>
      </w:r>
      <w:proofErr w:type="spellStart"/>
      <w:r w:rsidRPr="002861CB">
        <w:rPr>
          <w:rFonts w:cs="Times New Roman"/>
          <w:color w:val="000000"/>
          <w:szCs w:val="28"/>
          <w:lang w:eastAsia="ru-RU"/>
        </w:rPr>
        <w:t>Росстандарта</w:t>
      </w:r>
      <w:proofErr w:type="spellEnd"/>
      <w:r w:rsidRPr="002861CB">
        <w:rPr>
          <w:rFonts w:cs="Times New Roman"/>
          <w:color w:val="000000"/>
          <w:szCs w:val="28"/>
          <w:lang w:eastAsia="ru-RU"/>
        </w:rPr>
        <w:t xml:space="preserve"> от 26.09.2017 № 1245-ст.</w:t>
      </w:r>
      <w:r w:rsidR="001C0EC9">
        <w:rPr>
          <w:rFonts w:cs="Times New Roman"/>
          <w:color w:val="000000"/>
          <w:szCs w:val="28"/>
          <w:lang w:eastAsia="ru-RU"/>
        </w:rPr>
        <w:t xml:space="preserve"> </w:t>
      </w:r>
    </w:p>
    <w:p w:rsidR="00BB09BB" w:rsidRDefault="001E068A" w:rsidP="001C0EC9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Так,</w:t>
      </w:r>
      <w:r w:rsidR="002861CB" w:rsidRPr="002861CB">
        <w:rPr>
          <w:rFonts w:cs="Times New Roman"/>
          <w:color w:val="000000"/>
          <w:szCs w:val="28"/>
          <w:lang w:eastAsia="ru-RU"/>
        </w:rPr>
        <w:t xml:space="preserve"> устранение рыхлого и талого снега, зимней скользкости на проезжей части дорог происходит в течени</w:t>
      </w:r>
      <w:r w:rsidR="008919BA">
        <w:rPr>
          <w:rFonts w:cs="Times New Roman"/>
          <w:color w:val="000000"/>
          <w:szCs w:val="28"/>
          <w:lang w:eastAsia="ru-RU"/>
        </w:rPr>
        <w:t>е</w:t>
      </w:r>
      <w:r w:rsidR="002861CB" w:rsidRPr="002861CB">
        <w:rPr>
          <w:rFonts w:cs="Times New Roman"/>
          <w:color w:val="000000"/>
          <w:szCs w:val="28"/>
          <w:lang w:eastAsia="ru-RU"/>
        </w:rPr>
        <w:t xml:space="preserve"> 4-12 часов после окончания снегопада, в зависимости от категории дорог. На дорогах обычного типа (не скоростная дорога) уборка осуществляется в течени</w:t>
      </w:r>
      <w:r w:rsidR="00BB09BB" w:rsidRPr="002861CB">
        <w:rPr>
          <w:rFonts w:cs="Times New Roman"/>
          <w:color w:val="000000"/>
          <w:szCs w:val="28"/>
          <w:lang w:eastAsia="ru-RU"/>
        </w:rPr>
        <w:t>е</w:t>
      </w:r>
      <w:r w:rsidR="002861CB" w:rsidRPr="002861CB">
        <w:rPr>
          <w:rFonts w:cs="Times New Roman"/>
          <w:color w:val="000000"/>
          <w:szCs w:val="28"/>
          <w:lang w:eastAsia="ru-RU"/>
        </w:rPr>
        <w:t xml:space="preserve"> 5-12 часов после окончания снегопада.</w:t>
      </w:r>
    </w:p>
    <w:p w:rsidR="001C0EC9" w:rsidRDefault="002861CB" w:rsidP="001C0EC9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2861CB">
        <w:rPr>
          <w:rFonts w:cs="Times New Roman"/>
          <w:color w:val="000000"/>
          <w:szCs w:val="28"/>
          <w:lang w:eastAsia="ru-RU"/>
        </w:rPr>
        <w:t>Работы по очистке от снега и наледи тротуаров, служебных проходов, мостовых сооружений, пешеходных, велосипедных дорожек и на остановочных пунктах должны производиться в течени</w:t>
      </w:r>
      <w:r w:rsidR="001E068A">
        <w:rPr>
          <w:rFonts w:cs="Times New Roman"/>
          <w:color w:val="000000"/>
          <w:szCs w:val="28"/>
          <w:lang w:eastAsia="ru-RU"/>
        </w:rPr>
        <w:t>е</w:t>
      </w:r>
      <w:r w:rsidRPr="002861CB">
        <w:rPr>
          <w:rFonts w:cs="Times New Roman"/>
          <w:color w:val="000000"/>
          <w:szCs w:val="28"/>
          <w:lang w:eastAsia="ru-RU"/>
        </w:rPr>
        <w:t xml:space="preserve"> 1-3 часов с момента окончания снегопа</w:t>
      </w:r>
      <w:r w:rsidR="001E068A">
        <w:rPr>
          <w:rFonts w:cs="Times New Roman"/>
          <w:color w:val="000000"/>
          <w:szCs w:val="28"/>
          <w:lang w:eastAsia="ru-RU"/>
        </w:rPr>
        <w:t>да, зимней скользкости в течение</w:t>
      </w:r>
      <w:r w:rsidRPr="002861CB">
        <w:rPr>
          <w:rFonts w:cs="Times New Roman"/>
          <w:color w:val="000000"/>
          <w:szCs w:val="28"/>
          <w:lang w:eastAsia="ru-RU"/>
        </w:rPr>
        <w:t xml:space="preserve"> 12-24 часов в зависимости от интенсивности движения пешеходов.</w:t>
      </w:r>
    </w:p>
    <w:p w:rsidR="00BB09BB" w:rsidRDefault="002861CB" w:rsidP="00784898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2861CB">
        <w:rPr>
          <w:rFonts w:cs="Times New Roman"/>
          <w:color w:val="000000"/>
          <w:szCs w:val="28"/>
          <w:lang w:eastAsia="ru-RU"/>
        </w:rPr>
        <w:t>За несоблюдение требований по обеспечению безопасности дорожного движения при содержании дорог, непринятии мер по своевременному устранению помех в дорожном движении предусмотрена административная ответственность по части 1 статьи 12.34 Кодекса Российской Федерации об административных правонарушениях.</w:t>
      </w:r>
    </w:p>
    <w:p w:rsidR="00DC39CE" w:rsidRDefault="002861CB" w:rsidP="00784898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2861CB">
        <w:rPr>
          <w:rFonts w:cs="Times New Roman"/>
          <w:color w:val="000000"/>
          <w:szCs w:val="28"/>
          <w:lang w:eastAsia="ru-RU"/>
        </w:rPr>
        <w:t>Для должностных лиц, ответственных за состояние дорог, предусмотрен штраф в размере от 20 тысяч до 30 тысяч рублей, для юридических лиц - от 200 тысяч до 300 тысяч рублей.</w:t>
      </w:r>
    </w:p>
    <w:p w:rsidR="00DF0296" w:rsidRDefault="00DF0296" w:rsidP="007848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Протоколы об указанных правонарушениях составляют должностные лица органов внутренних дел (полиции) (</w:t>
      </w:r>
      <w:hyperlink r:id="rId5" w:history="1">
        <w:r>
          <w:rPr>
            <w:rFonts w:cs="Times New Roman"/>
            <w:color w:val="0000FF"/>
            <w:szCs w:val="28"/>
          </w:rPr>
          <w:t>ч. 1 ст. 28.3</w:t>
        </w:r>
      </w:hyperlink>
      <w:r>
        <w:rPr>
          <w:rFonts w:cs="Times New Roman"/>
          <w:szCs w:val="28"/>
        </w:rPr>
        <w:t xml:space="preserve"> КоАП РФ).</w:t>
      </w:r>
    </w:p>
    <w:p w:rsidR="00DF0296" w:rsidRDefault="00DF0296" w:rsidP="007848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Дела об административных правонарушениях вправе рассматривать начальник Госавтоинспекции, его заместитель, командир полка (батальона, роты) дорожно-патрульной службы, его заместитель, старшие государственные инспекторы дорожного надзора, государственные инспекторы дорожного надзора (</w:t>
      </w:r>
      <w:hyperlink r:id="rId6" w:history="1">
        <w:r>
          <w:rPr>
            <w:rFonts w:cs="Times New Roman"/>
            <w:color w:val="0000FF"/>
            <w:szCs w:val="28"/>
          </w:rPr>
          <w:t>ст. 23.3</w:t>
        </w:r>
      </w:hyperlink>
      <w:r>
        <w:rPr>
          <w:rFonts w:cs="Times New Roman"/>
          <w:szCs w:val="28"/>
        </w:rPr>
        <w:t xml:space="preserve"> КоАП РФ).</w:t>
      </w:r>
    </w:p>
    <w:p w:rsidR="008919BA" w:rsidRDefault="008919BA" w:rsidP="001C0EC9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</w:p>
    <w:p w:rsidR="002C0E5A" w:rsidRDefault="002C0E5A" w:rsidP="001C0EC9">
      <w:pPr>
        <w:spacing w:after="0" w:line="240" w:lineRule="auto"/>
        <w:ind w:firstLine="709"/>
        <w:rPr>
          <w:rFonts w:cs="Times New Roman"/>
          <w:color w:val="000000"/>
          <w:szCs w:val="28"/>
          <w:lang w:eastAsia="ru-RU"/>
        </w:rPr>
      </w:pPr>
    </w:p>
    <w:p w:rsidR="002C0E5A" w:rsidRDefault="002C0E5A" w:rsidP="002C0E5A">
      <w:pPr>
        <w:spacing w:after="0" w:line="240" w:lineRule="auto"/>
        <w:ind w:firstLine="709"/>
        <w:jc w:val="right"/>
      </w:pPr>
      <w:r>
        <w:rPr>
          <w:rFonts w:cs="Times New Roman"/>
          <w:color w:val="000000"/>
          <w:szCs w:val="28"/>
          <w:lang w:eastAsia="ru-RU"/>
        </w:rPr>
        <w:t>Информация подготовлена прокуратурой Пермского района</w:t>
      </w:r>
    </w:p>
    <w:sectPr w:rsidR="002C0E5A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CB"/>
    <w:rsid w:val="001C0EC9"/>
    <w:rsid w:val="001E068A"/>
    <w:rsid w:val="002861CB"/>
    <w:rsid w:val="002A3090"/>
    <w:rsid w:val="002C0E5A"/>
    <w:rsid w:val="004F01AA"/>
    <w:rsid w:val="00784898"/>
    <w:rsid w:val="008919BA"/>
    <w:rsid w:val="00AD2333"/>
    <w:rsid w:val="00B667F0"/>
    <w:rsid w:val="00B94688"/>
    <w:rsid w:val="00BB09BB"/>
    <w:rsid w:val="00C7355B"/>
    <w:rsid w:val="00DC39CE"/>
    <w:rsid w:val="00DF0296"/>
    <w:rsid w:val="00F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1CB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1CB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E3BF5A82ACA93695329AA297BF695F95D38A571FC7A93E8D41737574BDA683D5D4D0E413BAC4B2A95F77A85C17D9068C1EF6E0BA2MDW6E" TargetMode="External"/><Relationship Id="rId5" Type="http://schemas.openxmlformats.org/officeDocument/2006/relationships/hyperlink" Target="consultantplus://offline/ref=1D0E3BF5A82ACA93695329AA297BF695F95D38A571FC7A93E8D41737574BDA683D5D4D0D443DA94978CFE77ECC96738C6BDEF16D15A2D6F8MFW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2020-01-24T05:27:00Z</cp:lastPrinted>
  <dcterms:created xsi:type="dcterms:W3CDTF">2020-01-24T05:27:00Z</dcterms:created>
  <dcterms:modified xsi:type="dcterms:W3CDTF">2020-01-24T05:27:00Z</dcterms:modified>
</cp:coreProperties>
</file>