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C93" w:rsidRDefault="006541B1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076325"/>
                <wp:effectExtent l="334645" t="461010" r="970280" b="5715"/>
                <wp:wrapNone/>
                <wp:docPr id="1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6541B1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hadow/>
                                <w:sz w:val="64"/>
                                <w:szCs w:val="64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Пожарный</w:t>
                            </w:r>
                            <w:proofErr w:type="spellEnd"/>
                            <w:r>
                              <w:rPr>
                                <w:shadow/>
                                <w:sz w:val="64"/>
                                <w:szCs w:val="64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adow/>
                                <w:sz w:val="64"/>
                                <w:szCs w:val="64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надзор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Бумажный пакет" style="position:absolute;left:0;text-align:left;margin-left:19.55pt;margin-top:-4.35pt;width:408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" o:allowincell="f" filled="f" stroked="f">
                <o:lock v:ext="edit" shapetype="t"/>
                <v:textbox style="mso-fit-shape-to-text:t">
                  <w:txbxContent>
                    <w:p w:rsidR="006541B1" w:rsidRDefault="006541B1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shadow/>
                          <w:sz w:val="64"/>
                          <w:szCs w:val="64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Пожарный</w:t>
                      </w:r>
                      <w:proofErr w:type="spellEnd"/>
                      <w:r>
                        <w:rPr>
                          <w:shadow/>
                          <w:sz w:val="64"/>
                          <w:szCs w:val="64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shadow/>
                          <w:sz w:val="64"/>
                          <w:szCs w:val="64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надзор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0E5DED">
        <w:rPr>
          <w:b/>
          <w:color w:val="000000"/>
          <w:sz w:val="28"/>
          <w:lang w:val="ru-RU"/>
        </w:rPr>
        <w:t>16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0E5DED">
        <w:rPr>
          <w:b/>
          <w:color w:val="000000"/>
          <w:sz w:val="28"/>
          <w:lang w:val="ru-RU"/>
        </w:rPr>
        <w:t>января</w:t>
      </w:r>
      <w:r>
        <w:rPr>
          <w:b/>
          <w:color w:val="000000"/>
          <w:sz w:val="28"/>
          <w:lang w:val="ru-RU"/>
        </w:rPr>
        <w:t xml:space="preserve"> 201</w:t>
      </w:r>
      <w:r w:rsidR="000E5DED">
        <w:rPr>
          <w:b/>
          <w:color w:val="000000"/>
          <w:sz w:val="28"/>
          <w:lang w:val="ru-RU"/>
        </w:rPr>
        <w:t>9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тивным данным по состоянию на 16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января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9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0E5DED">
        <w:rPr>
          <w:rFonts w:ascii="Times New Roman" w:hAnsi="Times New Roman"/>
          <w:b/>
          <w:color w:val="000000"/>
          <w:kern w:val="36"/>
          <w:lang w:val="ru-RU" w:eastAsia="ru-RU"/>
        </w:rPr>
        <w:t>20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C7AE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(в 2018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12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C7AED">
        <w:rPr>
          <w:rFonts w:ascii="Times New Roman" w:hAnsi="Times New Roman"/>
          <w:color w:val="000000"/>
          <w:kern w:val="36"/>
          <w:lang w:val="ru-RU" w:eastAsia="ru-RU"/>
        </w:rPr>
        <w:t>рост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в 201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0E5DED">
        <w:rPr>
          <w:rFonts w:ascii="Times New Roman" w:hAnsi="Times New Roman"/>
          <w:color w:val="000000"/>
          <w:kern w:val="36"/>
          <w:lang w:val="ru-RU" w:eastAsia="ru-RU"/>
        </w:rPr>
        <w:t xml:space="preserve"> уменьшение - 100 %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861547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</w:p>
    <w:p w:rsidR="002768E1" w:rsidRPr="00B97504" w:rsidRDefault="009D37DC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ОСЕННЕ-ЗИМНИЙ</w:t>
      </w:r>
      <w:r w:rsidR="00F425D4">
        <w:rPr>
          <w:b/>
          <w:i/>
          <w:sz w:val="28"/>
          <w:szCs w:val="28"/>
          <w:u w:val="single"/>
        </w:rPr>
        <w:t xml:space="preserve"> ПОЖАРООПАСНЫЙ ПЕРИОД</w:t>
      </w:r>
      <w:r w:rsidR="002768E1" w:rsidRPr="00B97504">
        <w:rPr>
          <w:b/>
          <w:i/>
          <w:sz w:val="28"/>
          <w:szCs w:val="28"/>
          <w:u w:val="single"/>
        </w:rPr>
        <w:t>!</w:t>
      </w:r>
    </w:p>
    <w:p w:rsidR="002768E1" w:rsidRPr="0048436C" w:rsidRDefault="002768E1" w:rsidP="002768E1">
      <w:pPr>
        <w:pStyle w:val="a7"/>
        <w:tabs>
          <w:tab w:val="left" w:pos="4830"/>
        </w:tabs>
        <w:rPr>
          <w:b/>
          <w:szCs w:val="24"/>
          <w:u w:val="single"/>
        </w:rPr>
      </w:pPr>
    </w:p>
    <w:p w:rsidR="000E5DED" w:rsidRDefault="00713556" w:rsidP="000E5DED">
      <w:pPr>
        <w:shd w:val="clear" w:color="auto" w:fill="FFFFFF"/>
        <w:tabs>
          <w:tab w:val="left" w:pos="4830"/>
        </w:tabs>
        <w:ind w:right="425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ИСПРАВНАЯ ПРОВОДКА-ЗАЛОГ СОХРАННОСТИ ЖИЛЬЯ! </w:t>
      </w:r>
    </w:p>
    <w:p w:rsidR="000E5DED" w:rsidRDefault="000E5DED" w:rsidP="00713556">
      <w:pPr>
        <w:shd w:val="clear" w:color="auto" w:fill="FFFFFF"/>
        <w:tabs>
          <w:tab w:val="left" w:pos="4830"/>
        </w:tabs>
        <w:ind w:right="425"/>
        <w:rPr>
          <w:rFonts w:ascii="Times New Roman" w:hAnsi="Times New Roman"/>
          <w:b/>
          <w:bCs/>
          <w:lang w:val="ru-RU" w:eastAsia="ru-RU"/>
        </w:rPr>
      </w:pPr>
      <w:r w:rsidRPr="000E5DED">
        <w:rPr>
          <w:rFonts w:ascii="Times New Roman" w:hAnsi="Times New Roman"/>
          <w:lang w:val="ru-RU" w:eastAsia="ru-RU"/>
        </w:rPr>
        <w:t xml:space="preserve">Чтобы не допустить пожаров, необходимо следить за исправностью электропроводки, за целостностью розеток, вилок и электрошнуров. Удлинители предназначены для кратковременного подключения бытовой техники; после использования их следует отключать от розетки. Нельзя прокладывать кабель удлинителя под коврами и через дверные пороги. Необходимо пользоваться только сертифицированной </w:t>
      </w:r>
      <w:proofErr w:type="spellStart"/>
      <w:r w:rsidRPr="000E5DED">
        <w:rPr>
          <w:rFonts w:ascii="Times New Roman" w:hAnsi="Times New Roman"/>
          <w:lang w:val="ru-RU" w:eastAsia="ru-RU"/>
        </w:rPr>
        <w:t>электрофурнитурой</w:t>
      </w:r>
      <w:proofErr w:type="spellEnd"/>
      <w:r w:rsidRPr="000E5DED">
        <w:rPr>
          <w:rFonts w:ascii="Times New Roman" w:hAnsi="Times New Roman"/>
          <w:lang w:val="ru-RU" w:eastAsia="ru-RU"/>
        </w:rPr>
        <w:t>. Запрещается оставлять включенные приборы без присмотра, особенно высокотемпературные нагревательные приборы: электрочайники, кипятильники, электроплитки и обогреватели.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Запрещается: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  <w:t>- эксплуатировать электропроводку с нарушенной изоляцией; </w:t>
      </w:r>
      <w:r w:rsidRPr="000E5DED">
        <w:rPr>
          <w:rFonts w:ascii="Times New Roman" w:hAnsi="Times New Roman"/>
          <w:lang w:val="ru-RU" w:eastAsia="ru-RU"/>
        </w:rPr>
        <w:br/>
        <w:t>- завязывать  провода  в узлы, соединять  их скруткой, заклеивать обоями и закрывать элементами сгораемой отделки; </w:t>
      </w:r>
      <w:r w:rsidRPr="000E5DED">
        <w:rPr>
          <w:rFonts w:ascii="Times New Roman" w:hAnsi="Times New Roman"/>
          <w:lang w:val="ru-RU" w:eastAsia="ru-RU"/>
        </w:rPr>
        <w:br/>
        <w:t>- закреплять провода на газовых и водопроводных трубах, на батареях отопительной системы.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Признаки неисправности электропроводки:</w:t>
      </w:r>
      <w:r w:rsidRPr="000E5DED">
        <w:rPr>
          <w:rFonts w:ascii="Times New Roman" w:hAnsi="Times New Roman"/>
          <w:lang w:val="ru-RU" w:eastAsia="ru-RU"/>
        </w:rPr>
        <w:t>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горячие электрические вилки или розетки;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Pr="000E5DED">
        <w:rPr>
          <w:rFonts w:ascii="Times New Roman" w:hAnsi="Times New Roman"/>
          <w:lang w:val="ru-RU" w:eastAsia="ru-RU"/>
        </w:rPr>
        <w:t>сильный нагрев электропровода во время работы электротехники; </w:t>
      </w:r>
      <w:r w:rsidRPr="000E5DED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lang w:val="ru-RU" w:eastAsia="ru-RU"/>
        </w:rPr>
        <w:t>-</w:t>
      </w:r>
      <w:r w:rsidR="00713556">
        <w:rPr>
          <w:rFonts w:ascii="Times New Roman" w:hAnsi="Times New Roman"/>
          <w:lang w:val="ru-RU" w:eastAsia="ru-RU"/>
        </w:rPr>
        <w:t xml:space="preserve">звук </w:t>
      </w:r>
      <w:r w:rsidRPr="000E5DED">
        <w:rPr>
          <w:rFonts w:ascii="Times New Roman" w:hAnsi="Times New Roman"/>
          <w:lang w:val="ru-RU" w:eastAsia="ru-RU"/>
        </w:rPr>
        <w:t>потрескивания в розетках; </w:t>
      </w:r>
      <w:r w:rsidRPr="000E5DED">
        <w:rPr>
          <w:rFonts w:ascii="Times New Roman" w:hAnsi="Times New Roman"/>
          <w:lang w:val="ru-RU" w:eastAsia="ru-RU"/>
        </w:rPr>
        <w:br/>
        <w:t>- искрение; </w:t>
      </w:r>
      <w:r w:rsidRPr="000E5DED">
        <w:rPr>
          <w:rFonts w:ascii="Times New Roman" w:hAnsi="Times New Roman"/>
          <w:lang w:val="ru-RU" w:eastAsia="ru-RU"/>
        </w:rPr>
        <w:br/>
        <w:t>- запах горящей резины, пластмассы; </w:t>
      </w:r>
      <w:r w:rsidRPr="000E5DED">
        <w:rPr>
          <w:rFonts w:ascii="Times New Roman" w:hAnsi="Times New Roman"/>
          <w:lang w:val="ru-RU" w:eastAsia="ru-RU"/>
        </w:rPr>
        <w:br/>
        <w:t>- следы копоти на вилках и розетках; </w:t>
      </w:r>
      <w:r w:rsidRPr="000E5DED">
        <w:rPr>
          <w:rFonts w:ascii="Times New Roman" w:hAnsi="Times New Roman"/>
          <w:lang w:val="ru-RU" w:eastAsia="ru-RU"/>
        </w:rPr>
        <w:br/>
        <w:t>- потемнение оплеток электропроводов; </w:t>
      </w:r>
      <w:r w:rsidRPr="000E5DED">
        <w:rPr>
          <w:rFonts w:ascii="Times New Roman" w:hAnsi="Times New Roman"/>
          <w:lang w:val="ru-RU" w:eastAsia="ru-RU"/>
        </w:rPr>
        <w:br/>
        <w:t>- уменьшение освещения в комнате при включении того или иного электроприбора. </w:t>
      </w:r>
      <w:r w:rsidRPr="000E5DED">
        <w:rPr>
          <w:rFonts w:ascii="Times New Roman" w:hAnsi="Times New Roman"/>
          <w:lang w:val="ru-RU" w:eastAsia="ru-RU"/>
        </w:rPr>
        <w:br/>
      </w:r>
      <w:r w:rsidRPr="000E5DED">
        <w:rPr>
          <w:rFonts w:ascii="Times New Roman" w:hAnsi="Times New Roman"/>
          <w:b/>
          <w:bCs/>
          <w:lang w:val="ru-RU" w:eastAsia="ru-RU"/>
        </w:rPr>
        <w:t>В случае возникновения возгорания незамедлительно вызывайте пожарную охрану по телефону 01, с сотового – 101,112.</w:t>
      </w:r>
    </w:p>
    <w:p w:rsidR="002768E1" w:rsidRPr="002768E1" w:rsidRDefault="009D37DC" w:rsidP="009D37DC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>Старший инспектор 28 ОН</w:t>
      </w:r>
      <w:r w:rsidR="002768E1"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</w:t>
      </w:r>
      <w:r w:rsidR="00AC7AED">
        <w:rPr>
          <w:rFonts w:ascii="Times New Roman" w:hAnsi="Times New Roman"/>
          <w:b/>
          <w:i/>
          <w:color w:val="000000"/>
          <w:u w:val="single"/>
          <w:lang w:val="ru-RU"/>
        </w:rPr>
        <w:t>Семиков О.А.</w:t>
      </w:r>
    </w:p>
    <w:p w:rsidR="002768E1" w:rsidRPr="00B97504" w:rsidRDefault="002768E1" w:rsidP="002768E1">
      <w:pPr>
        <w:pStyle w:val="a7"/>
        <w:tabs>
          <w:tab w:val="left" w:pos="4830"/>
        </w:tabs>
        <w:rPr>
          <w:sz w:val="28"/>
          <w:szCs w:val="28"/>
        </w:rPr>
      </w:pPr>
    </w:p>
    <w:p w:rsidR="00713556" w:rsidRDefault="00713556" w:rsidP="002768E1">
      <w:pPr>
        <w:shd w:val="clear" w:color="auto" w:fill="FFFFFF"/>
        <w:tabs>
          <w:tab w:val="left" w:pos="4830"/>
        </w:tabs>
        <w:spacing w:before="210" w:after="100" w:afterAutospacing="1"/>
        <w:ind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</w:pPr>
    </w:p>
    <w:p w:rsidR="00713556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48" w:right="448"/>
        <w:contextualSpacing/>
        <w:jc w:val="center"/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</w:pPr>
      <w:r w:rsidRPr="00713556"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  <w:lastRenderedPageBreak/>
        <w:t>НЕИСПРАВНАЯ ПЕЧЬ - ПРИЧИНА ПОЖАРА!</w:t>
      </w:r>
    </w:p>
    <w:p w:rsidR="00713556" w:rsidRDefault="00713556" w:rsidP="00713556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rPr>
          <w:rFonts w:ascii="Times New Roman" w:hAnsi="Times New Roman"/>
          <w:b/>
          <w:i/>
          <w:u w:val="single"/>
          <w:lang w:val="ru-RU"/>
        </w:rPr>
      </w:pPr>
      <w:r w:rsidRPr="00713556">
        <w:rPr>
          <w:rFonts w:ascii="Times New Roman" w:hAnsi="Times New Roman"/>
          <w:b/>
          <w:bCs/>
          <w:color w:val="000000"/>
          <w:lang w:val="ru-RU"/>
        </w:rPr>
        <w:t>К</w:t>
      </w:r>
      <w:r w:rsidRPr="00713556">
        <w:rPr>
          <w:rFonts w:ascii="Times New Roman" w:hAnsi="Times New Roman"/>
          <w:color w:val="000000"/>
          <w:lang w:val="ru-RU"/>
        </w:rPr>
        <w:t>ак правило, печной пожар возникает ночью. Оставленные без присмотра печи продолжают топиться, в слабых местах образуются прогары, что и служит причиной возгорания. Обнаруживаются такие пожары с большим опозданием, когда огонь набирает силу и становится очевидным.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Чтобы избежать пожара, необходимо соблюдать правила эксплуатации печей: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Следите за печами и дымоходами. Своевременно чистите и ремонтируйте.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Белите и заделывайте трещины на печи сразу, как только они появляются.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Ремонт и кладку печей доверяйте только лицам и организациям, имеющим лицензию МЧС России на проведение этих работ.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Опасно оставлять топящиеся печи без присмотра или на попечение детей, недееспособных членов семьи.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Нельзя применять для розжига печей горючие и легковоспламеняющиеся жидкости.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Перед топкой необходимо прибить металлический лист размерами не менее 50 на 70 см.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Топите печь два-три раза в день и не более чем по полтора часа. За 3 часа до отхода ко сну топка печи должна быть прекращена. Тогда не возникнет опасного перекала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сушите на печи вещи и сырые дрова. Следите, чтобы мебель, занавески находились не менее чем в полуметре от массива топящейся печи.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Не растапливайте печь дровами, по длине не вмещающимися в топку.</w:t>
      </w:r>
      <w:r w:rsidRPr="00713556">
        <w:rPr>
          <w:rFonts w:ascii="Times New Roman" w:hAnsi="Times New Roman"/>
          <w:color w:val="000000"/>
        </w:rPr>
        <w:t> </w:t>
      </w:r>
      <w:r w:rsidRPr="00713556">
        <w:rPr>
          <w:rFonts w:ascii="Times New Roman" w:hAnsi="Times New Roman"/>
          <w:color w:val="000000"/>
          <w:lang w:val="ru-RU"/>
        </w:rPr>
        <w:br/>
        <w:t>• 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материалов.</w:t>
      </w:r>
      <w:r w:rsidRPr="00713556">
        <w:rPr>
          <w:rFonts w:ascii="Times New Roman" w:hAnsi="Times New Roman"/>
          <w:color w:val="000000"/>
        </w:rPr>
        <w:t> 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 xml:space="preserve"> </w:t>
      </w:r>
    </w:p>
    <w:p w:rsidR="002768E1" w:rsidRPr="002768E1" w:rsidRDefault="00A128A7" w:rsidP="009D37DC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И</w:t>
      </w:r>
      <w:r w:rsidR="002768E1">
        <w:rPr>
          <w:rFonts w:ascii="Times New Roman" w:hAnsi="Times New Roman"/>
          <w:b/>
          <w:i/>
          <w:u w:val="single"/>
          <w:lang w:val="ru-RU"/>
        </w:rPr>
        <w:t>нспектор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 xml:space="preserve"> 28  ОН</w:t>
      </w:r>
      <w:r w:rsidR="002768E1">
        <w:rPr>
          <w:rFonts w:ascii="Times New Roman" w:hAnsi="Times New Roman"/>
          <w:b/>
          <w:i/>
          <w:u w:val="single"/>
          <w:lang w:val="ru-RU"/>
        </w:rPr>
        <w:t>ПР</w:t>
      </w:r>
      <w:r w:rsidR="002768E1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F425D4">
        <w:rPr>
          <w:rFonts w:ascii="Times New Roman" w:hAnsi="Times New Roman"/>
          <w:b/>
          <w:i/>
          <w:u w:val="single"/>
          <w:lang w:val="ru-RU"/>
        </w:rPr>
        <w:t>Калин М.Н.</w:t>
      </w:r>
    </w:p>
    <w:p w:rsidR="008B68D3" w:rsidRPr="00713556" w:rsidRDefault="00713556" w:rsidP="008B68D3">
      <w:pPr>
        <w:shd w:val="clear" w:color="auto" w:fill="FFFFFF"/>
        <w:tabs>
          <w:tab w:val="left" w:pos="4830"/>
        </w:tabs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sz w:val="28"/>
          <w:szCs w:val="28"/>
          <w:u w:val="single"/>
          <w:lang w:val="ru-RU"/>
        </w:rPr>
      </w:pPr>
      <w:r w:rsidRPr="00713556">
        <w:rPr>
          <w:rStyle w:val="ab"/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  <w:t>ГАЗ-ИСТОЧНИК ПОВЫШЕННОЙ ОПАСНОСТИ</w:t>
      </w:r>
    </w:p>
    <w:p w:rsidR="00713556" w:rsidRPr="00596717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000000"/>
          <w:szCs w:val="18"/>
          <w:lang w:val="ru-RU" w:bidi="ar-SA"/>
        </w:rPr>
      </w:pPr>
      <w:r w:rsidRPr="00596717">
        <w:rPr>
          <w:rStyle w:val="ad"/>
          <w:b/>
          <w:color w:val="000000"/>
          <w:szCs w:val="18"/>
          <w:lang w:val="ru-RU"/>
        </w:rPr>
        <w:t>Пользоваться газовым оборудованием детям, недееспособным гражданам и людям с ограниченными возможностями запрещено!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Трагические случаи, связанные с взрывом газа в жилых домах, заставляют задуматься: какие следует создать условия безопасности, чтобы защитить себя, своих близких, соседей…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Чаще всего проблемы возникают либо с изношенным оборудованием, либо с тем, которое жители установили самостоятельно, что делать категорически запрещается. Зачастую сами жильцы нарушают правила безопасности. Чаще всего к аварийным ситуациям приводит самовольная установка или переоборудование газовых приборов, использование несертифицированных или просроченных шлангов, применение сильно просроченного оборудования. Также нередко причиной</w:t>
      </w:r>
      <w:r w:rsidRPr="00713556">
        <w:rPr>
          <w:color w:val="000000"/>
          <w:szCs w:val="18"/>
        </w:rPr>
        <w:t> </w:t>
      </w:r>
      <w:r w:rsidRPr="00713556">
        <w:rPr>
          <w:color w:val="000000"/>
          <w:szCs w:val="18"/>
          <w:lang w:val="ru-RU"/>
        </w:rPr>
        <w:t>проблем</w:t>
      </w:r>
      <w:r w:rsidRPr="00713556">
        <w:rPr>
          <w:color w:val="000000"/>
          <w:szCs w:val="18"/>
        </w:rPr>
        <w:t> </w:t>
      </w:r>
      <w:r w:rsidRPr="00713556">
        <w:rPr>
          <w:color w:val="000000"/>
          <w:szCs w:val="18"/>
          <w:lang w:val="ru-RU"/>
        </w:rPr>
        <w:t>становится неработающая тяга в дымовых и вентиляционных каналах и установка оборудования без автоматики "газ-контроль".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Но не всегда виноваты сами граждане. За состояние и сохранность газовых приборов в квартирах многоквартирных домов несут ответственность жильцы, внутридомовыми газопроводами, дымовыми и вентиляционными каналами обязаны следить управляющие жильем компании, а за качество техобслуживания приборов, их ремонт и устранение аварийных ситуаций отвечают газовые компании, соответствующие постановлению Правительства РФ № 410. Управляющие организации обязаны оказывать работникам газовой службы помощь при проведении техобслуживания и в предоставлении доступа во все помещения, где проложен газопровод и установлены газовые приборы.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rStyle w:val="ab"/>
          <w:color w:val="000000"/>
          <w:szCs w:val="18"/>
          <w:lang w:val="ru-RU"/>
        </w:rPr>
        <w:t>Правила пользования газом в быту запрещают: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сломанным оборудованием, и особенно - при утечке газа;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lastRenderedPageBreak/>
        <w:t>- проводить самовольную газификацию дома, переустанавливать, менять и ремонтировать приборы и запорную арматуру;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самостоятельно отключать и подключать оборудование;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проводить перепланировку комнат, где установлены газовые приборы, и менять их площадь без согласования с газовыми службами;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менять конструкцию оборудования, устройства дымоходов и вентиляционных систем, а также закрывать вентиляционные каналы, "карманы" и люк;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газом при нарушении плотности кладки и штукатурки дымоходов;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 xml:space="preserve">- самостоятельно устанавливать дополнительные шиберы в дымоходах и на </w:t>
      </w:r>
      <w:proofErr w:type="spellStart"/>
      <w:r w:rsidRPr="00713556">
        <w:rPr>
          <w:color w:val="000000"/>
          <w:szCs w:val="18"/>
          <w:lang w:val="ru-RU"/>
        </w:rPr>
        <w:t>дымоотводящих</w:t>
      </w:r>
      <w:proofErr w:type="spellEnd"/>
      <w:r w:rsidRPr="00713556">
        <w:rPr>
          <w:color w:val="000000"/>
          <w:szCs w:val="18"/>
          <w:lang w:val="ru-RU"/>
        </w:rPr>
        <w:t xml:space="preserve"> трубах от водонагревателей;</w:t>
      </w:r>
      <w:r w:rsidRPr="00713556">
        <w:rPr>
          <w:color w:val="000000"/>
          <w:szCs w:val="18"/>
        </w:rPr>
        <w:t> 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оборудованием, если закрыты форточки, жалюзийные решетки и вентиляционные каналы, если отсутствует тяга в дымовых и вентиляционных каналах;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оставлять работающие газовые приборы без присмотра, кроме тех, которые рассчитаны на непрерывную работу;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перекрывать краны на газовых стояках на вводных участках, которые есть в старых домах - или в квартире первого этажа, или на фасаде здания;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2"/>
          <w:szCs w:val="18"/>
          <w:lang w:val="ru-RU"/>
        </w:rPr>
      </w:pPr>
      <w:r w:rsidRPr="00713556">
        <w:rPr>
          <w:color w:val="000000"/>
          <w:szCs w:val="18"/>
          <w:lang w:val="ru-RU"/>
        </w:rPr>
        <w:t>- Пользоваться оборудованием детям, недееспособным гражданам и людям,</w:t>
      </w:r>
      <w:r w:rsidRPr="00713556">
        <w:rPr>
          <w:color w:val="000000"/>
          <w:szCs w:val="18"/>
        </w:rPr>
        <w:t xml:space="preserve"> </w:t>
      </w:r>
      <w:proofErr w:type="spellStart"/>
      <w:r w:rsidRPr="00713556">
        <w:rPr>
          <w:color w:val="000000"/>
          <w:szCs w:val="18"/>
        </w:rPr>
        <w:t>которые</w:t>
      </w:r>
      <w:proofErr w:type="spellEnd"/>
      <w:r w:rsidRPr="00713556">
        <w:rPr>
          <w:color w:val="000000"/>
          <w:szCs w:val="18"/>
          <w:lang w:val="ru-RU"/>
        </w:rPr>
        <w:t xml:space="preserve"> не контролируют свои действия, запрещено! Кроме того, запрещено использовать приборы не по назначению, например, отапливать газовой плитой квартиру</w:t>
      </w:r>
      <w:r w:rsidRPr="00713556">
        <w:rPr>
          <w:color w:val="000000"/>
          <w:sz w:val="22"/>
          <w:szCs w:val="18"/>
          <w:lang w:val="ru-RU"/>
        </w:rPr>
        <w:t>.</w:t>
      </w:r>
    </w:p>
    <w:p w:rsidR="00713556" w:rsidRPr="00713556" w:rsidRDefault="00713556" w:rsidP="0071355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2768E1" w:rsidRPr="002768E1" w:rsidRDefault="002768E1" w:rsidP="00F425D4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color w:val="000000"/>
          <w:lang w:val="ru-RU"/>
        </w:rPr>
      </w:pP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инспектор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 по ПМР 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Казаринов П.В.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8B68D3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13556" w:rsidRDefault="00713556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59E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2019-01-16T10:59:00Z</dcterms:created>
  <dcterms:modified xsi:type="dcterms:W3CDTF">2019-01-16T10:59:00Z</dcterms:modified>
</cp:coreProperties>
</file>