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F200B9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41E0D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41E0D">
        <w:rPr>
          <w:b/>
          <w:color w:val="000000"/>
          <w:sz w:val="28"/>
          <w:lang w:val="ru-RU"/>
        </w:rPr>
        <w:t xml:space="preserve"> и профилактической работы по</w:t>
      </w:r>
    </w:p>
    <w:p w:rsidR="00BB2C93" w:rsidRPr="00703F06" w:rsidRDefault="00741E0D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Пермскому муниципальному району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B5580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№</w:t>
      </w:r>
      <w:r w:rsidR="00061CAE">
        <w:rPr>
          <w:b/>
          <w:color w:val="000000"/>
          <w:sz w:val="28"/>
          <w:lang w:val="ru-RU"/>
        </w:rPr>
        <w:t xml:space="preserve"> 1</w:t>
      </w:r>
      <w:r w:rsidR="003D1C77">
        <w:rPr>
          <w:b/>
          <w:color w:val="000000"/>
          <w:sz w:val="28"/>
          <w:lang w:val="ru-RU"/>
        </w:rPr>
        <w:t>1</w:t>
      </w:r>
      <w:r w:rsidR="00994EBF">
        <w:rPr>
          <w:b/>
          <w:color w:val="000000"/>
          <w:sz w:val="28"/>
          <w:lang w:val="ru-RU"/>
        </w:rPr>
        <w:t xml:space="preserve">  от </w:t>
      </w:r>
      <w:r w:rsidR="003D1C77">
        <w:rPr>
          <w:b/>
          <w:color w:val="000000"/>
          <w:sz w:val="28"/>
          <w:lang w:val="ru-RU"/>
        </w:rPr>
        <w:t>30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FE30A3">
        <w:rPr>
          <w:b/>
          <w:color w:val="000000"/>
          <w:sz w:val="28"/>
          <w:lang w:val="ru-RU"/>
        </w:rPr>
        <w:t>марта</w:t>
      </w:r>
      <w:r>
        <w:rPr>
          <w:b/>
          <w:color w:val="000000"/>
          <w:sz w:val="28"/>
          <w:lang w:val="ru-RU"/>
        </w:rPr>
        <w:t xml:space="preserve"> 201</w:t>
      </w:r>
      <w:r w:rsidR="000C21B3">
        <w:rPr>
          <w:b/>
          <w:color w:val="000000"/>
          <w:sz w:val="28"/>
          <w:lang w:val="ru-RU"/>
        </w:rPr>
        <w:t>7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3D1C77">
        <w:rPr>
          <w:rFonts w:ascii="Times New Roman" w:hAnsi="Times New Roman"/>
          <w:color w:val="000000"/>
          <w:kern w:val="36"/>
          <w:lang w:val="ru-RU" w:eastAsia="ru-RU"/>
        </w:rPr>
        <w:t>29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марта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7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произошло </w:t>
      </w:r>
      <w:r w:rsidR="003D1C77">
        <w:rPr>
          <w:rFonts w:ascii="Times New Roman" w:hAnsi="Times New Roman"/>
          <w:b/>
          <w:color w:val="000000"/>
          <w:kern w:val="36"/>
          <w:lang w:val="ru-RU" w:eastAsia="ru-RU"/>
        </w:rPr>
        <w:t>30</w:t>
      </w:r>
      <w:r w:rsidR="00D968BC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E0F29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3D1C77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3D1C77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2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105120">
        <w:rPr>
          <w:rFonts w:ascii="Times New Roman" w:hAnsi="Times New Roman"/>
          <w:b/>
          <w:color w:val="000000"/>
          <w:kern w:val="36"/>
          <w:lang w:val="ru-RU" w:eastAsia="ru-RU"/>
        </w:rPr>
        <w:t>ло</w:t>
      </w:r>
      <w:r w:rsidR="007B558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E0F29">
        <w:rPr>
          <w:rFonts w:ascii="Times New Roman" w:hAnsi="Times New Roman"/>
          <w:b/>
          <w:color w:val="000000"/>
          <w:kern w:val="36"/>
          <w:lang w:val="ru-RU" w:eastAsia="ru-RU"/>
        </w:rPr>
        <w:t>6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3D1C77">
        <w:rPr>
          <w:rFonts w:ascii="Times New Roman" w:hAnsi="Times New Roman"/>
          <w:color w:val="000000"/>
          <w:kern w:val="36"/>
          <w:lang w:val="ru-RU" w:eastAsia="ru-RU"/>
        </w:rPr>
        <w:t>8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получили тр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авмы различной степени тяжести 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человек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а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0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, рост 100%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556CD2" w:rsidRDefault="00556CD2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556CD2" w:rsidRPr="00BB2C93" w:rsidRDefault="00556CD2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Pr="00061CAE" w:rsidRDefault="00061CAE" w:rsidP="00061CAE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2</w:t>
      </w:r>
      <w:r w:rsidR="003D1C77">
        <w:rPr>
          <w:rFonts w:ascii="Times New Roman" w:eastAsia="Calibri" w:hAnsi="Times New Roman"/>
          <w:b/>
          <w:sz w:val="28"/>
          <w:szCs w:val="28"/>
          <w:lang w:val="ru-RU" w:bidi="ar-SA"/>
        </w:rPr>
        <w:t>9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.03.2017 года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в п. </w:t>
      </w:r>
      <w:r w:rsidR="003D1C77">
        <w:rPr>
          <w:rFonts w:ascii="Times New Roman" w:eastAsia="Calibri" w:hAnsi="Times New Roman"/>
          <w:sz w:val="28"/>
          <w:szCs w:val="28"/>
          <w:lang w:val="ru-RU" w:bidi="ar-SA"/>
        </w:rPr>
        <w:t xml:space="preserve">Ферма, </w:t>
      </w:r>
      <w:proofErr w:type="spellStart"/>
      <w:r w:rsidR="003D1C77">
        <w:rPr>
          <w:rFonts w:ascii="Times New Roman" w:eastAsia="Calibri" w:hAnsi="Times New Roman"/>
          <w:sz w:val="28"/>
          <w:szCs w:val="28"/>
          <w:lang w:val="ru-RU" w:bidi="ar-SA"/>
        </w:rPr>
        <w:t>Двуреченского</w:t>
      </w:r>
      <w:proofErr w:type="spellEnd"/>
      <w:r w:rsidR="003D1C77">
        <w:rPr>
          <w:rFonts w:ascii="Times New Roman" w:eastAsia="Calibri" w:hAnsi="Times New Roman"/>
          <w:sz w:val="28"/>
          <w:szCs w:val="28"/>
          <w:lang w:val="ru-RU" w:bidi="ar-SA"/>
        </w:rPr>
        <w:t xml:space="preserve"> сельского поселения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3D1C77">
        <w:rPr>
          <w:rFonts w:ascii="Times New Roman" w:eastAsia="Calibri" w:hAnsi="Times New Roman"/>
          <w:sz w:val="28"/>
          <w:szCs w:val="28"/>
          <w:lang w:val="ru-RU" w:bidi="ar-SA"/>
        </w:rPr>
        <w:t>проведена профилактическая операция «Жилье».</w:t>
      </w:r>
    </w:p>
    <w:p w:rsidR="00E47F7B" w:rsidRDefault="00E47F7B" w:rsidP="00556CD2">
      <w:pPr>
        <w:ind w:left="-1134" w:right="-284" w:firstLine="425"/>
        <w:outlineLvl w:val="0"/>
        <w:rPr>
          <w:rFonts w:ascii="Times New Roman" w:hAnsi="Times New Roman"/>
          <w:lang w:val="ru-RU"/>
        </w:rPr>
      </w:pPr>
    </w:p>
    <w:p w:rsidR="00E47F7B" w:rsidRPr="007B5580" w:rsidRDefault="00E47F7B" w:rsidP="00E47F7B">
      <w:pPr>
        <w:ind w:right="-284"/>
        <w:jc w:val="center"/>
        <w:outlineLvl w:val="0"/>
        <w:rPr>
          <w:rFonts w:ascii="Times New Roman" w:hAnsi="Times New Roman"/>
          <w:lang w:val="ru-RU"/>
        </w:rPr>
      </w:pPr>
    </w:p>
    <w:p w:rsidR="00E47F7B" w:rsidRDefault="003D1C77" w:rsidP="003D1C77">
      <w:pPr>
        <w:ind w:left="-993" w:right="-284"/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863909" cy="5128071"/>
            <wp:effectExtent l="19050" t="0" r="0" b="0"/>
            <wp:docPr id="3" name="Рисунок 2" descr="C:\Users\Павел\Desktop\работа\ПРОПАГАНДА\фото пропаганда СРЕДА\2016\фото д. Кочкино Жилье\IMG_8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работа\ПРОПАГАНДА\фото пропаганда СРЕДА\2016\фото д. Кочкино Жилье\IMG_85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300" cy="513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B" w:rsidRPr="007B5580" w:rsidRDefault="00E47F7B" w:rsidP="00E47F7B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E47F7B" w:rsidRDefault="00E47F7B" w:rsidP="00E47F7B">
      <w:pPr>
        <w:ind w:right="-284" w:firstLine="284"/>
        <w:jc w:val="center"/>
        <w:outlineLvl w:val="0"/>
        <w:rPr>
          <w:rFonts w:ascii="Times New Roman" w:hAnsi="Times New Roman"/>
          <w:lang w:val="ru-RU"/>
        </w:rPr>
      </w:pPr>
    </w:p>
    <w:p w:rsidR="003D1C77" w:rsidRPr="00563F1A" w:rsidRDefault="003D1C77" w:rsidP="003D1C77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  <w:r w:rsidRPr="00563F1A">
        <w:rPr>
          <w:rFonts w:ascii="Times New Roman" w:hAnsi="Times New Roman"/>
          <w:b/>
          <w:color w:val="000000"/>
          <w:lang w:val="ru-RU" w:eastAsia="ru-RU"/>
        </w:rPr>
        <w:lastRenderedPageBreak/>
        <w:t>Материальный ущерб.</w:t>
      </w:r>
    </w:p>
    <w:p w:rsidR="003D1C77" w:rsidRPr="00563F1A" w:rsidRDefault="003D1C77" w:rsidP="003D1C77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</w:p>
    <w:p w:rsidR="003D1C77" w:rsidRPr="00563F1A" w:rsidRDefault="003D1C77" w:rsidP="003D1C77">
      <w:pPr>
        <w:ind w:firstLine="708"/>
        <w:jc w:val="both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 w:rsidRPr="00563F1A">
        <w:rPr>
          <w:rFonts w:ascii="Times New Roman" w:hAnsi="Times New Roman"/>
          <w:lang w:val="ru-RU"/>
        </w:rPr>
        <w:t>Если ваша квартира или другое имущество пострадали при пожаре, виновниками которого стали не вы, а ваши соседи, эксплуатирующая или управляющая компания, то вы имеете право получить возмещение ущерба после пожара за нанесенный вам и вашему имуществу вред. Для положительного для вас разрешения сложившейся ситуации, очень важно сохранять холодный рассудок и следовать установленным законодательством процедурам. Это необходимо, чтобы ущерб от пожара не заставил вас совершить неверных поступков под воздействием эмоций. Необдуманные действия лишь отдаляют возмещение ущерба при пожаре, а в некоторых случаях – могут даже исключить такой исход дела. Однако</w:t>
      </w:r>
      <w:proofErr w:type="gramStart"/>
      <w:r w:rsidRPr="00563F1A">
        <w:rPr>
          <w:rFonts w:ascii="Times New Roman" w:hAnsi="Times New Roman"/>
          <w:lang w:val="ru-RU"/>
        </w:rPr>
        <w:t>,</w:t>
      </w:r>
      <w:proofErr w:type="gramEnd"/>
      <w:r w:rsidRPr="00563F1A">
        <w:rPr>
          <w:rFonts w:ascii="Times New Roman" w:hAnsi="Times New Roman"/>
          <w:lang w:val="ru-RU"/>
        </w:rPr>
        <w:t xml:space="preserve"> если произошел пожар в квартире, то бездействие недопустимо, поскольку справедливое и правовое решение вопросов просто необходимо для защиты ваших интересов.</w:t>
      </w:r>
    </w:p>
    <w:p w:rsidR="003D1C77" w:rsidRPr="00563F1A" w:rsidRDefault="003D1C77" w:rsidP="003D1C77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Старший инспектор</w:t>
      </w:r>
      <w:r w:rsidRPr="00563F1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28 ОН</w:t>
      </w:r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ПР по ПМР</w:t>
      </w:r>
    </w:p>
    <w:p w:rsidR="003D1C77" w:rsidRPr="00563F1A" w:rsidRDefault="003D1C77" w:rsidP="003D1C77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Казеев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Д.А.</w:t>
      </w:r>
    </w:p>
    <w:p w:rsidR="003D1C77" w:rsidRPr="00563F1A" w:rsidRDefault="003D1C77" w:rsidP="003D1C77">
      <w:pPr>
        <w:ind w:firstLine="708"/>
        <w:jc w:val="right"/>
        <w:textAlignment w:val="top"/>
        <w:rPr>
          <w:rFonts w:ascii="Times New Roman" w:hAnsi="Times New Roman"/>
          <w:b/>
          <w:color w:val="000000"/>
          <w:lang w:val="ru-RU" w:eastAsia="ru-RU"/>
        </w:rPr>
      </w:pPr>
    </w:p>
    <w:p w:rsidR="003D1C77" w:rsidRPr="00563F1A" w:rsidRDefault="003D1C77" w:rsidP="003D1C77">
      <w:pPr>
        <w:ind w:firstLine="708"/>
        <w:jc w:val="right"/>
        <w:textAlignment w:val="top"/>
        <w:rPr>
          <w:rFonts w:ascii="Times New Roman" w:hAnsi="Times New Roman"/>
          <w:b/>
          <w:color w:val="000000"/>
          <w:lang w:val="ru-RU" w:eastAsia="ru-RU"/>
        </w:rPr>
      </w:pPr>
    </w:p>
    <w:p w:rsidR="003D1C77" w:rsidRPr="00563F1A" w:rsidRDefault="003D1C77" w:rsidP="003D1C77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  <w:r w:rsidRPr="00563F1A">
        <w:rPr>
          <w:rFonts w:ascii="Times New Roman" w:hAnsi="Times New Roman"/>
          <w:b/>
          <w:color w:val="000000"/>
          <w:lang w:val="ru-RU" w:eastAsia="ru-RU"/>
        </w:rPr>
        <w:t>Путь эвакуации.</w:t>
      </w:r>
    </w:p>
    <w:p w:rsidR="003D1C77" w:rsidRPr="00563F1A" w:rsidRDefault="003D1C77" w:rsidP="003D1C77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3D1C77" w:rsidRPr="00563F1A" w:rsidRDefault="003D1C77" w:rsidP="003D1C77">
      <w:pPr>
        <w:spacing w:after="150"/>
        <w:ind w:firstLine="539"/>
        <w:rPr>
          <w:rFonts w:ascii="Times New Roman" w:hAnsi="Times New Roman"/>
          <w:lang w:val="ru-RU" w:eastAsia="ru-RU"/>
        </w:rPr>
      </w:pPr>
      <w:r w:rsidRPr="00563F1A">
        <w:rPr>
          <w:rFonts w:ascii="Times New Roman" w:hAnsi="Times New Roman"/>
          <w:b/>
          <w:bCs/>
          <w:lang w:val="ru-RU" w:eastAsia="ru-RU"/>
        </w:rPr>
        <w:t>Эвакуационный выход</w:t>
      </w:r>
      <w:r w:rsidRPr="00563F1A">
        <w:rPr>
          <w:rFonts w:ascii="Times New Roman" w:hAnsi="Times New Roman"/>
          <w:lang w:val="ru-RU" w:eastAsia="ru-RU"/>
        </w:rPr>
        <w:t xml:space="preserve"> - выход, ведущий на путь эвакуации, непосредственно наружу или в безопасную зону;</w:t>
      </w:r>
    </w:p>
    <w:p w:rsidR="003D1C77" w:rsidRPr="00563F1A" w:rsidRDefault="003D1C77" w:rsidP="003D1C77">
      <w:pPr>
        <w:spacing w:after="150"/>
        <w:ind w:firstLine="539"/>
        <w:jc w:val="both"/>
        <w:rPr>
          <w:rFonts w:ascii="Times New Roman" w:hAnsi="Times New Roman"/>
          <w:lang w:val="ru-RU" w:eastAsia="ru-RU"/>
        </w:rPr>
      </w:pPr>
      <w:r w:rsidRPr="00563F1A">
        <w:rPr>
          <w:rFonts w:ascii="Times New Roman" w:hAnsi="Times New Roman"/>
          <w:b/>
          <w:bCs/>
          <w:lang w:val="ru-RU" w:eastAsia="ru-RU"/>
        </w:rPr>
        <w:t>Эвакуационный путь (путь эвакуации)</w:t>
      </w:r>
      <w:r w:rsidRPr="00563F1A">
        <w:rPr>
          <w:rFonts w:ascii="Times New Roman" w:hAnsi="Times New Roman"/>
          <w:lang w:val="ru-RU" w:eastAsia="ru-RU"/>
        </w:rPr>
        <w:t xml:space="preserve"> - путь движения и (или) перемещения людей, ведущий непосредственно наружу или в безопасную зону, удовлетворяющий требованиям безопасной эвакуации людей при пожаре - ст. 2 ФЗ№123.</w:t>
      </w:r>
    </w:p>
    <w:p w:rsidR="003D1C77" w:rsidRPr="00563F1A" w:rsidRDefault="003D1C77" w:rsidP="003D1C77">
      <w:pPr>
        <w:spacing w:after="150"/>
        <w:ind w:firstLine="539"/>
        <w:jc w:val="both"/>
        <w:rPr>
          <w:rFonts w:ascii="Times New Roman" w:hAnsi="Times New Roman"/>
          <w:lang w:val="ru-RU" w:eastAsia="ru-RU"/>
        </w:rPr>
      </w:pPr>
      <w:proofErr w:type="gramStart"/>
      <w:r w:rsidRPr="00563F1A">
        <w:rPr>
          <w:rFonts w:ascii="Times New Roman" w:hAnsi="Times New Roman"/>
          <w:lang w:val="ru-RU"/>
        </w:rPr>
        <w:t xml:space="preserve">Предельно допустимое расстояние от наиболее удаленной точки помещения, а для зданий класса Ф5 - от наиболее удаленного рабочего места до ближайшего эвакуационного выхода, измеряемое по оси эвакуационного пути, должно быть ограничено в зависимости от класса функциональной пожарной опасности и категории </w:t>
      </w:r>
      <w:proofErr w:type="spellStart"/>
      <w:r w:rsidRPr="00563F1A">
        <w:rPr>
          <w:rFonts w:ascii="Times New Roman" w:hAnsi="Times New Roman"/>
          <w:lang w:val="ru-RU"/>
        </w:rPr>
        <w:t>взрывопожароопасности</w:t>
      </w:r>
      <w:proofErr w:type="spellEnd"/>
      <w:r w:rsidRPr="00563F1A">
        <w:rPr>
          <w:rFonts w:ascii="Times New Roman" w:hAnsi="Times New Roman"/>
          <w:lang w:val="ru-RU"/>
        </w:rPr>
        <w:t xml:space="preserve"> помещения и здания, численности эвакуируемых, геометрических параметров помещений и эвакуационных путей, класса конструктивной пожарной опасности и степени огнестойкости здания.</w:t>
      </w:r>
      <w:proofErr w:type="gramEnd"/>
    </w:p>
    <w:p w:rsidR="003D1C77" w:rsidRPr="00563F1A" w:rsidRDefault="003D1C77" w:rsidP="003D1C77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 w:rsidRPr="00563F1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Инспектор 28 ОН</w:t>
      </w:r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ПР по ПМР</w:t>
      </w:r>
    </w:p>
    <w:p w:rsidR="003D1C77" w:rsidRPr="00563F1A" w:rsidRDefault="003D1C77" w:rsidP="003D1C77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 w:rsidRPr="00563F1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Казаринов П.В.</w:t>
      </w:r>
    </w:p>
    <w:p w:rsidR="003D1C77" w:rsidRPr="00563F1A" w:rsidRDefault="003D1C77" w:rsidP="003D1C77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3D1C77" w:rsidRPr="00563F1A" w:rsidRDefault="003D1C77" w:rsidP="003D1C77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556CD2" w:rsidRPr="0048275E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E47F7B" w:rsidRDefault="00E47F7B" w:rsidP="00E47F7B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E30A3" w:rsidRDefault="00FE30A3" w:rsidP="00FE30A3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28 Отдел надзорной деятельности </w:t>
      </w:r>
      <w:r w:rsidR="000C21B3">
        <w:rPr>
          <w:b/>
          <w:sz w:val="20"/>
          <w:szCs w:val="20"/>
          <w:lang w:val="ru-RU"/>
        </w:rPr>
        <w:t xml:space="preserve">и профилактической работы </w:t>
      </w:r>
      <w:r>
        <w:rPr>
          <w:b/>
          <w:sz w:val="20"/>
          <w:szCs w:val="20"/>
          <w:lang w:val="ru-RU"/>
        </w:rPr>
        <w:t>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1347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325E6"/>
    <w:rsid w:val="000326F5"/>
    <w:rsid w:val="000405D3"/>
    <w:rsid w:val="00047F57"/>
    <w:rsid w:val="00053DC1"/>
    <w:rsid w:val="000560FE"/>
    <w:rsid w:val="00061CAE"/>
    <w:rsid w:val="00061E29"/>
    <w:rsid w:val="000677C8"/>
    <w:rsid w:val="000806AD"/>
    <w:rsid w:val="000A1FB1"/>
    <w:rsid w:val="000B0393"/>
    <w:rsid w:val="000B18B9"/>
    <w:rsid w:val="000B26F9"/>
    <w:rsid w:val="000C21B3"/>
    <w:rsid w:val="000C2CFB"/>
    <w:rsid w:val="000D2C0F"/>
    <w:rsid w:val="000E0C42"/>
    <w:rsid w:val="000F1B2C"/>
    <w:rsid w:val="00101946"/>
    <w:rsid w:val="00105120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E7FB8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852E9"/>
    <w:rsid w:val="002946E6"/>
    <w:rsid w:val="002B6AFD"/>
    <w:rsid w:val="002C2689"/>
    <w:rsid w:val="002C7C1A"/>
    <w:rsid w:val="002D5413"/>
    <w:rsid w:val="002D6297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38E1"/>
    <w:rsid w:val="003B1085"/>
    <w:rsid w:val="003B2553"/>
    <w:rsid w:val="003B4B2D"/>
    <w:rsid w:val="003C0AAE"/>
    <w:rsid w:val="003D1C77"/>
    <w:rsid w:val="003D2428"/>
    <w:rsid w:val="003D4399"/>
    <w:rsid w:val="003F112D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60FA"/>
    <w:rsid w:val="00464569"/>
    <w:rsid w:val="00472CE1"/>
    <w:rsid w:val="00476AAD"/>
    <w:rsid w:val="0048224D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0F29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6CD2"/>
    <w:rsid w:val="005615BB"/>
    <w:rsid w:val="0058274C"/>
    <w:rsid w:val="00582F69"/>
    <w:rsid w:val="00592637"/>
    <w:rsid w:val="00595560"/>
    <w:rsid w:val="005B689C"/>
    <w:rsid w:val="005C2176"/>
    <w:rsid w:val="005C7D73"/>
    <w:rsid w:val="005E14A0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6F66C8"/>
    <w:rsid w:val="00700A69"/>
    <w:rsid w:val="007047CA"/>
    <w:rsid w:val="00705F9A"/>
    <w:rsid w:val="0070600E"/>
    <w:rsid w:val="00726250"/>
    <w:rsid w:val="00741A10"/>
    <w:rsid w:val="00741E0D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94EB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3E7D"/>
    <w:rsid w:val="00A5459C"/>
    <w:rsid w:val="00A56CAB"/>
    <w:rsid w:val="00A62C46"/>
    <w:rsid w:val="00A76169"/>
    <w:rsid w:val="00A96980"/>
    <w:rsid w:val="00AA27B0"/>
    <w:rsid w:val="00AA3436"/>
    <w:rsid w:val="00AA503E"/>
    <w:rsid w:val="00AA5BA7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38E2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76E16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968BC"/>
    <w:rsid w:val="00DA22C8"/>
    <w:rsid w:val="00DB5903"/>
    <w:rsid w:val="00DB65B2"/>
    <w:rsid w:val="00DB6887"/>
    <w:rsid w:val="00DB6E32"/>
    <w:rsid w:val="00DC0819"/>
    <w:rsid w:val="00DC5312"/>
    <w:rsid w:val="00DD339B"/>
    <w:rsid w:val="00DD431F"/>
    <w:rsid w:val="00DD7E88"/>
    <w:rsid w:val="00DF6A52"/>
    <w:rsid w:val="00E00F5C"/>
    <w:rsid w:val="00E127B2"/>
    <w:rsid w:val="00E12D87"/>
    <w:rsid w:val="00E132DF"/>
    <w:rsid w:val="00E16212"/>
    <w:rsid w:val="00E2539E"/>
    <w:rsid w:val="00E265FF"/>
    <w:rsid w:val="00E461F8"/>
    <w:rsid w:val="00E47F7B"/>
    <w:rsid w:val="00E541D7"/>
    <w:rsid w:val="00E6046F"/>
    <w:rsid w:val="00E61CCA"/>
    <w:rsid w:val="00E821AD"/>
    <w:rsid w:val="00E963ED"/>
    <w:rsid w:val="00EA0745"/>
    <w:rsid w:val="00EA2B9E"/>
    <w:rsid w:val="00EA6676"/>
    <w:rsid w:val="00EC4F90"/>
    <w:rsid w:val="00EF336A"/>
    <w:rsid w:val="00EF44B6"/>
    <w:rsid w:val="00F00AAB"/>
    <w:rsid w:val="00F01D32"/>
    <w:rsid w:val="00F04E48"/>
    <w:rsid w:val="00F200B9"/>
    <w:rsid w:val="00F211A6"/>
    <w:rsid w:val="00F22BB5"/>
    <w:rsid w:val="00F23115"/>
    <w:rsid w:val="00F27780"/>
    <w:rsid w:val="00F37C88"/>
    <w:rsid w:val="00F4013B"/>
    <w:rsid w:val="00F44672"/>
    <w:rsid w:val="00F515AD"/>
    <w:rsid w:val="00F5515D"/>
    <w:rsid w:val="00F72B38"/>
    <w:rsid w:val="00F73350"/>
    <w:rsid w:val="00F768F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D60EC"/>
    <w:rsid w:val="00FE27D8"/>
    <w:rsid w:val="00FE30A3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2017-04-03T04:05:00Z</cp:lastPrinted>
  <dcterms:created xsi:type="dcterms:W3CDTF">2017-04-03T04:05:00Z</dcterms:created>
  <dcterms:modified xsi:type="dcterms:W3CDTF">2017-04-03T04:05:00Z</dcterms:modified>
</cp:coreProperties>
</file>