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69" w:rsidRPr="00CF3EFA" w:rsidRDefault="00F73A69" w:rsidP="00913265">
      <w:pPr>
        <w:ind w:firstLine="709"/>
        <w:jc w:val="center"/>
        <w:rPr>
          <w:rFonts w:ascii="Times New Roman" w:hAnsi="Times New Roman"/>
          <w:color w:val="000000"/>
          <w:sz w:val="27"/>
          <w:szCs w:val="27"/>
          <w:u w:val="single"/>
        </w:rPr>
      </w:pPr>
    </w:p>
    <w:p w:rsidR="00F73A69" w:rsidRPr="00CF3EFA" w:rsidRDefault="00F73A69" w:rsidP="00E26DB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0" w:name="_GoBack"/>
      <w:bookmarkEnd w:id="0"/>
    </w:p>
    <w:p w:rsidR="00F73A69" w:rsidRPr="00CF3EFA" w:rsidRDefault="00F73A69" w:rsidP="00AB48C1">
      <w:pPr>
        <w:shd w:val="clear" w:color="auto" w:fill="FFFFFF"/>
        <w:spacing w:after="150"/>
        <w:jc w:val="center"/>
        <w:outlineLvl w:val="1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CF3EFA">
        <w:rPr>
          <w:rFonts w:ascii="Times New Roman" w:hAnsi="Times New Roman"/>
          <w:b/>
          <w:color w:val="000000"/>
          <w:sz w:val="27"/>
          <w:szCs w:val="27"/>
          <w:lang w:eastAsia="ru-RU"/>
        </w:rPr>
        <w:t>С 1 января 2020 года недропользование некоммерческих организаций подлежит  лицензированию</w:t>
      </w:r>
    </w:p>
    <w:p w:rsidR="00F73A69" w:rsidRPr="00CF3EFA" w:rsidRDefault="00F73A69" w:rsidP="00BA18CD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>Федеральным законом от 29.07.2017 № 217 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 внесены изменения в законодательство о недрах.</w:t>
      </w:r>
    </w:p>
    <w:p w:rsidR="00F73A69" w:rsidRPr="00CF3EFA" w:rsidRDefault="00F73A69" w:rsidP="00BA18CD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>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недрами, что предусмотрено ст. 51 Федерального закона № 217-ФЗ.</w:t>
      </w:r>
    </w:p>
    <w:p w:rsidR="00F73A69" w:rsidRPr="00CF3EFA" w:rsidRDefault="00F73A69" w:rsidP="00BA18CD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>Учитывая изложенное, до 1 января 2020 года проведение экспертизы запасов подземных вод и геологического изучения недр, утверждение проектов, доказывание наличия квалифицированных специалистов, финансовых и технических сре</w:t>
      </w:r>
      <w:proofErr w:type="gramStart"/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>дств дл</w:t>
      </w:r>
      <w:proofErr w:type="gramEnd"/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>я осуществления добычи воды не является обязательным.</w:t>
      </w:r>
    </w:p>
    <w:p w:rsidR="00F73A69" w:rsidRPr="00CF3EFA" w:rsidRDefault="00F73A69" w:rsidP="00BA18CD">
      <w:pPr>
        <w:shd w:val="clear" w:color="auto" w:fill="FFFFFF"/>
        <w:ind w:firstLine="709"/>
        <w:jc w:val="both"/>
        <w:rPr>
          <w:rFonts w:ascii="Times New Roman" w:hAnsi="Times New Roman"/>
          <w:color w:val="333333"/>
          <w:sz w:val="27"/>
          <w:szCs w:val="27"/>
          <w:lang w:eastAsia="ru-RU"/>
        </w:rPr>
      </w:pPr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>С 1 января 2010 года за добычу подземных вод без лицензии на пользование недрами будет применяться административное наказание в виде административного штрафа для граждан в размере от трёх тысяч до пяти тысяч рублей; для должностных ли</w:t>
      </w:r>
      <w:proofErr w:type="gramStart"/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>ц-</w:t>
      </w:r>
      <w:proofErr w:type="gramEnd"/>
      <w:r w:rsidRPr="00CF3EFA">
        <w:rPr>
          <w:rFonts w:ascii="Times New Roman" w:hAnsi="Times New Roman"/>
          <w:color w:val="333333"/>
          <w:sz w:val="27"/>
          <w:szCs w:val="27"/>
          <w:lang w:eastAsia="ru-RU"/>
        </w:rPr>
        <w:t xml:space="preserve"> от тридцати тысяч до пятидесяти тысяч рублей; для юридических лиц – от восьмисот тысяч до одного миллиона рублей, что предусмотрено ст. 7.3 КоАП РФ.</w:t>
      </w:r>
    </w:p>
    <w:p w:rsidR="00F73A69" w:rsidRPr="00CF3EFA" w:rsidRDefault="00F73A69" w:rsidP="00BA18C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73A69" w:rsidRPr="00CF3EFA" w:rsidRDefault="00F73A69" w:rsidP="00913265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73A69" w:rsidRPr="00CF3EFA" w:rsidRDefault="00F73A69" w:rsidP="00913265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  <w:r w:rsidRPr="00CF3EFA">
        <w:rPr>
          <w:rFonts w:ascii="Times New Roman" w:hAnsi="Times New Roman"/>
          <w:color w:val="000000"/>
          <w:sz w:val="27"/>
          <w:szCs w:val="27"/>
        </w:rPr>
        <w:t>Природоохранный прокурор</w:t>
      </w:r>
    </w:p>
    <w:p w:rsidR="00F73A69" w:rsidRPr="00CF3EFA" w:rsidRDefault="00F73A69" w:rsidP="00913265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73A69" w:rsidRPr="00CF3EFA" w:rsidRDefault="00F73A69" w:rsidP="00913265">
      <w:pPr>
        <w:spacing w:line="240" w:lineRule="exact"/>
        <w:jc w:val="both"/>
        <w:rPr>
          <w:rFonts w:ascii="Times New Roman" w:hAnsi="Times New Roman"/>
          <w:color w:val="000000"/>
          <w:sz w:val="27"/>
          <w:szCs w:val="27"/>
        </w:rPr>
      </w:pPr>
      <w:r w:rsidRPr="00CF3EFA">
        <w:rPr>
          <w:rFonts w:ascii="Times New Roman" w:hAnsi="Times New Roman"/>
          <w:color w:val="000000"/>
          <w:sz w:val="27"/>
          <w:szCs w:val="27"/>
        </w:rPr>
        <w:t xml:space="preserve">старший советник юстиции                                                          Л. А. </w:t>
      </w:r>
      <w:proofErr w:type="spellStart"/>
      <w:r w:rsidRPr="00CF3EFA">
        <w:rPr>
          <w:rFonts w:ascii="Times New Roman" w:hAnsi="Times New Roman"/>
          <w:color w:val="000000"/>
          <w:sz w:val="27"/>
          <w:szCs w:val="27"/>
        </w:rPr>
        <w:t>Моисеевских</w:t>
      </w:r>
      <w:proofErr w:type="spellEnd"/>
    </w:p>
    <w:p w:rsidR="00F73A69" w:rsidRPr="00CF3EFA" w:rsidRDefault="00F73A69" w:rsidP="00913265">
      <w:pPr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73A69" w:rsidRPr="00CF3EFA" w:rsidRDefault="00F73A69">
      <w:pPr>
        <w:jc w:val="both"/>
        <w:rPr>
          <w:rFonts w:ascii="Times New Roman" w:hAnsi="Times New Roman"/>
          <w:color w:val="000000"/>
        </w:rPr>
      </w:pPr>
      <w:proofErr w:type="spellStart"/>
      <w:r w:rsidRPr="00CF3EFA">
        <w:rPr>
          <w:rFonts w:ascii="Times New Roman" w:hAnsi="Times New Roman"/>
          <w:color w:val="000000"/>
        </w:rPr>
        <w:t>А.Ю.Глухова</w:t>
      </w:r>
      <w:proofErr w:type="spellEnd"/>
      <w:r w:rsidRPr="00CF3EFA">
        <w:rPr>
          <w:rFonts w:ascii="Times New Roman" w:hAnsi="Times New Roman"/>
          <w:color w:val="000000"/>
        </w:rPr>
        <w:t>,  тел. 2375630</w:t>
      </w:r>
    </w:p>
    <w:sectPr w:rsidR="00F73A69" w:rsidRPr="00CF3EFA" w:rsidSect="0052382A">
      <w:headerReference w:type="default" r:id="rId8"/>
      <w:pgSz w:w="11906" w:h="16838"/>
      <w:pgMar w:top="1134" w:right="851" w:bottom="1134" w:left="1418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C8" w:rsidRDefault="006D12C8" w:rsidP="00C513CF">
      <w:r>
        <w:separator/>
      </w:r>
    </w:p>
  </w:endnote>
  <w:endnote w:type="continuationSeparator" w:id="0">
    <w:p w:rsidR="006D12C8" w:rsidRDefault="006D12C8" w:rsidP="00C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C8" w:rsidRDefault="006D12C8" w:rsidP="00C513CF">
      <w:r>
        <w:separator/>
      </w:r>
    </w:p>
  </w:footnote>
  <w:footnote w:type="continuationSeparator" w:id="0">
    <w:p w:rsidR="006D12C8" w:rsidRDefault="006D12C8" w:rsidP="00C5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9" w:rsidRPr="00C513CF" w:rsidRDefault="00F73A69" w:rsidP="00C513CF">
    <w:pPr>
      <w:pStyle w:val="a4"/>
      <w:jc w:val="center"/>
      <w:rPr>
        <w:rFonts w:ascii="Times New Roman" w:hAnsi="Times New Roman"/>
      </w:rPr>
    </w:pPr>
    <w:r w:rsidRPr="00C513CF">
      <w:rPr>
        <w:rFonts w:ascii="Times New Roman" w:hAnsi="Times New Roman"/>
      </w:rPr>
      <w:fldChar w:fldCharType="begin"/>
    </w:r>
    <w:r w:rsidRPr="00C513CF">
      <w:rPr>
        <w:rFonts w:ascii="Times New Roman" w:hAnsi="Times New Roman"/>
      </w:rPr>
      <w:instrText>PAGE   \* MERGEFORMAT</w:instrText>
    </w:r>
    <w:r w:rsidRPr="00C513CF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C513C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BC"/>
    <w:multiLevelType w:val="hybridMultilevel"/>
    <w:tmpl w:val="AFCA8A86"/>
    <w:lvl w:ilvl="0" w:tplc="314ED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7"/>
    <w:rsid w:val="00026CA6"/>
    <w:rsid w:val="0009246E"/>
    <w:rsid w:val="000E0DA6"/>
    <w:rsid w:val="000F6F96"/>
    <w:rsid w:val="001E17C8"/>
    <w:rsid w:val="00207407"/>
    <w:rsid w:val="0023606B"/>
    <w:rsid w:val="00242FF2"/>
    <w:rsid w:val="002F1ECE"/>
    <w:rsid w:val="00302054"/>
    <w:rsid w:val="00381EA5"/>
    <w:rsid w:val="003B27F5"/>
    <w:rsid w:val="003C5FCC"/>
    <w:rsid w:val="003D5F6F"/>
    <w:rsid w:val="00435BA0"/>
    <w:rsid w:val="00485054"/>
    <w:rsid w:val="004A19F9"/>
    <w:rsid w:val="004E0B9F"/>
    <w:rsid w:val="005001A5"/>
    <w:rsid w:val="005020D0"/>
    <w:rsid w:val="0050534E"/>
    <w:rsid w:val="0051148C"/>
    <w:rsid w:val="0052382A"/>
    <w:rsid w:val="00527434"/>
    <w:rsid w:val="00555747"/>
    <w:rsid w:val="005C1FE1"/>
    <w:rsid w:val="005C6BD9"/>
    <w:rsid w:val="0062272A"/>
    <w:rsid w:val="006410AF"/>
    <w:rsid w:val="006D12C8"/>
    <w:rsid w:val="00742B8D"/>
    <w:rsid w:val="00754541"/>
    <w:rsid w:val="008026B4"/>
    <w:rsid w:val="008D094F"/>
    <w:rsid w:val="008D7447"/>
    <w:rsid w:val="008F7524"/>
    <w:rsid w:val="009011B4"/>
    <w:rsid w:val="00903465"/>
    <w:rsid w:val="00903561"/>
    <w:rsid w:val="00913265"/>
    <w:rsid w:val="00994579"/>
    <w:rsid w:val="00A57F34"/>
    <w:rsid w:val="00A868B5"/>
    <w:rsid w:val="00AB48C1"/>
    <w:rsid w:val="00AC557E"/>
    <w:rsid w:val="00B04E56"/>
    <w:rsid w:val="00B37374"/>
    <w:rsid w:val="00B6317C"/>
    <w:rsid w:val="00B67C64"/>
    <w:rsid w:val="00B746DE"/>
    <w:rsid w:val="00B90328"/>
    <w:rsid w:val="00BA18CD"/>
    <w:rsid w:val="00BD40BA"/>
    <w:rsid w:val="00BF0A32"/>
    <w:rsid w:val="00BF4DD0"/>
    <w:rsid w:val="00BF569A"/>
    <w:rsid w:val="00C12ABA"/>
    <w:rsid w:val="00C1342C"/>
    <w:rsid w:val="00C30E19"/>
    <w:rsid w:val="00C401FE"/>
    <w:rsid w:val="00C513CF"/>
    <w:rsid w:val="00C55208"/>
    <w:rsid w:val="00C90B44"/>
    <w:rsid w:val="00CB4655"/>
    <w:rsid w:val="00CF3EFA"/>
    <w:rsid w:val="00D122C1"/>
    <w:rsid w:val="00D44660"/>
    <w:rsid w:val="00D61F55"/>
    <w:rsid w:val="00D928E6"/>
    <w:rsid w:val="00D96D75"/>
    <w:rsid w:val="00DA1A09"/>
    <w:rsid w:val="00DA57E2"/>
    <w:rsid w:val="00DB72C2"/>
    <w:rsid w:val="00DC7AB1"/>
    <w:rsid w:val="00DF5E78"/>
    <w:rsid w:val="00E14324"/>
    <w:rsid w:val="00E14C3E"/>
    <w:rsid w:val="00E26DB6"/>
    <w:rsid w:val="00E46978"/>
    <w:rsid w:val="00E47E35"/>
    <w:rsid w:val="00E5107D"/>
    <w:rsid w:val="00E56234"/>
    <w:rsid w:val="00E7703A"/>
    <w:rsid w:val="00EB3F95"/>
    <w:rsid w:val="00EF7159"/>
    <w:rsid w:val="00F35B8B"/>
    <w:rsid w:val="00F645F0"/>
    <w:rsid w:val="00F73A69"/>
    <w:rsid w:val="00FC75A8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6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0E0D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E0D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E0DA6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C51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13C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51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513CF"/>
    <w:rPr>
      <w:rFonts w:ascii="Calibri" w:hAnsi="Calibri" w:cs="Times New Roman"/>
    </w:rPr>
  </w:style>
  <w:style w:type="paragraph" w:styleId="a8">
    <w:name w:val="List Paragraph"/>
    <w:basedOn w:val="a"/>
    <w:uiPriority w:val="99"/>
    <w:qFormat/>
    <w:rsid w:val="00AC557E"/>
    <w:pPr>
      <w:ind w:left="720"/>
      <w:contextualSpacing/>
    </w:pPr>
  </w:style>
  <w:style w:type="paragraph" w:styleId="a9">
    <w:name w:val="Normal (Web)"/>
    <w:basedOn w:val="a"/>
    <w:uiPriority w:val="99"/>
    <w:semiHidden/>
    <w:rsid w:val="00E26D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A6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6DB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0E0DA6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B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0E0DA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E0DA6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C513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513C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C513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513CF"/>
    <w:rPr>
      <w:rFonts w:ascii="Calibri" w:hAnsi="Calibri" w:cs="Times New Roman"/>
    </w:rPr>
  </w:style>
  <w:style w:type="paragraph" w:styleId="a8">
    <w:name w:val="List Paragraph"/>
    <w:basedOn w:val="a"/>
    <w:uiPriority w:val="99"/>
    <w:qFormat/>
    <w:rsid w:val="00AC557E"/>
    <w:pPr>
      <w:ind w:left="720"/>
      <w:contextualSpacing/>
    </w:pPr>
  </w:style>
  <w:style w:type="paragraph" w:styleId="a9">
    <w:name w:val="Normal (Web)"/>
    <w:basedOn w:val="a"/>
    <w:uiPriority w:val="99"/>
    <w:semiHidden/>
    <w:rsid w:val="00E26D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2018-03-27T08:25:00Z</cp:lastPrinted>
  <dcterms:created xsi:type="dcterms:W3CDTF">2018-03-27T08:25:00Z</dcterms:created>
  <dcterms:modified xsi:type="dcterms:W3CDTF">2018-03-27T08:25:00Z</dcterms:modified>
</cp:coreProperties>
</file>