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2D9" w:rsidRDefault="002132D9">
      <w:bookmarkStart w:id="0" w:name="_GoBack"/>
      <w:bookmarkEnd w:id="0"/>
    </w:p>
    <w:p w:rsidR="00BD37AA" w:rsidRPr="009421C5" w:rsidRDefault="00CD3230" w:rsidP="00BD37AA">
      <w:pPr>
        <w:pStyle w:val="a6"/>
        <w:shd w:val="clear" w:color="auto" w:fill="FFFFFF"/>
        <w:spacing w:after="360" w:afterAutospacing="0"/>
        <w:jc w:val="center"/>
        <w:rPr>
          <w:rFonts w:ascii="Tahoma" w:hAnsi="Tahoma" w:cs="Tahoma"/>
          <w:color w:val="333333"/>
          <w:sz w:val="40"/>
          <w:szCs w:val="40"/>
        </w:rPr>
      </w:pPr>
      <w:hyperlink r:id="rId5" w:tgtFrame="_blank" w:history="1">
        <w:r w:rsidR="00BD37AA" w:rsidRPr="009421C5">
          <w:rPr>
            <w:rStyle w:val="a5"/>
            <w:rFonts w:ascii="Comic Sans MS" w:hAnsi="Comic Sans MS" w:cs="Tahoma"/>
            <w:b/>
            <w:bCs/>
            <w:color w:val="000080"/>
            <w:sz w:val="40"/>
            <w:szCs w:val="40"/>
          </w:rPr>
          <w:t>Пожарная безопасность</w:t>
        </w:r>
      </w:hyperlink>
      <w:r w:rsidR="00BD37AA" w:rsidRPr="009421C5">
        <w:rPr>
          <w:rStyle w:val="a7"/>
          <w:rFonts w:ascii="Comic Sans MS" w:eastAsiaTheme="majorEastAsia" w:hAnsi="Comic Sans MS" w:cs="Tahoma"/>
          <w:color w:val="000080"/>
          <w:sz w:val="40"/>
          <w:szCs w:val="40"/>
        </w:rPr>
        <w:t>. Памятка</w:t>
      </w:r>
    </w:p>
    <w:p w:rsidR="00BD37AA" w:rsidRPr="003D209B" w:rsidRDefault="00BD37AA" w:rsidP="00BD37AA">
      <w:pPr>
        <w:pStyle w:val="a6"/>
        <w:shd w:val="clear" w:color="auto" w:fill="FFFFFF"/>
        <w:spacing w:after="360" w:afterAutospacing="0"/>
        <w:rPr>
          <w:rFonts w:ascii="Tahoma" w:hAnsi="Tahoma" w:cs="Tahoma"/>
          <w:color w:val="333333"/>
        </w:rPr>
      </w:pPr>
      <w:r w:rsidRPr="003D209B">
        <w:rPr>
          <w:rFonts w:ascii="Tahoma" w:hAnsi="Tahoma" w:cs="Tahoma"/>
          <w:color w:val="000080"/>
        </w:rPr>
        <w:t>  Для того чтобы избежать опасности возникновения пожара, следует повседневно выполнять элементарные правила пожарной безопасности.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В первую очередь будьте осторожны с огнем.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Не применяйте открытый огонь и не курите в хозяйственных сараях, кладовых и других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местах хранения сгораемых материалов.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Не бросайте непогашенные окурки и спички.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Граждане! Не курите в постели!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Определите надежное место хранения спичек, недоступное для детей.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Запомните, дети, подражая взрослым, часто становятся жертвами огня.</w:t>
      </w:r>
      <w:r w:rsidRPr="003D209B">
        <w:rPr>
          <w:rFonts w:ascii="Tahoma" w:hAnsi="Tahoma" w:cs="Tahoma"/>
          <w:color w:val="333333"/>
        </w:rPr>
        <w:br/>
      </w:r>
      <w:r w:rsidRPr="003D209B">
        <w:rPr>
          <w:rFonts w:ascii="Tahoma" w:hAnsi="Tahoma" w:cs="Tahoma"/>
          <w:color w:val="000080"/>
        </w:rPr>
        <w:t>Не оставляйте малышей одних, когда топится печь, горит газовая плита и газовый котелок, включены электроприборы.</w:t>
      </w:r>
    </w:p>
    <w:p w:rsidR="00BD37AA" w:rsidRDefault="00BD37AA" w:rsidP="00BD37AA">
      <w:pPr>
        <w:pStyle w:val="a6"/>
        <w:shd w:val="clear" w:color="auto" w:fill="FFFFFF"/>
        <w:spacing w:after="360" w:afterAutospacing="0"/>
        <w:jc w:val="center"/>
        <w:rPr>
          <w:rFonts w:ascii="Tahoma" w:hAnsi="Tahoma" w:cs="Tahoma"/>
          <w:color w:val="333333"/>
        </w:rPr>
      </w:pPr>
      <w:r>
        <w:rPr>
          <w:rFonts w:ascii="Tahoma" w:hAnsi="Tahoma" w:cs="Tahoma"/>
          <w:noProof/>
          <w:color w:val="E84747"/>
        </w:rPr>
        <w:drawing>
          <wp:inline distT="0" distB="0" distL="0" distR="0">
            <wp:extent cx="6715125" cy="3876866"/>
            <wp:effectExtent l="19050" t="0" r="9525" b="0"/>
            <wp:docPr id="2" name="Рисунок 2" descr="Пожарная безопасность. Памятка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жарная безопасность. Памятка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50" cy="38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AA" w:rsidRDefault="00BD37AA" w:rsidP="00BD37AA">
      <w:pPr>
        <w:pStyle w:val="a6"/>
        <w:shd w:val="clear" w:color="auto" w:fill="FFFFFF"/>
        <w:spacing w:after="360" w:afterAutospacing="0"/>
        <w:jc w:val="center"/>
        <w:rPr>
          <w:rFonts w:ascii="Tahoma" w:hAnsi="Tahoma" w:cs="Tahoma"/>
          <w:color w:val="333333"/>
        </w:rPr>
      </w:pPr>
    </w:p>
    <w:p w:rsidR="00F14F23" w:rsidRPr="004A77B8" w:rsidRDefault="00F14F23" w:rsidP="00F14F23">
      <w:pPr>
        <w:rPr>
          <w:b/>
          <w:sz w:val="36"/>
          <w:szCs w:val="36"/>
        </w:rPr>
      </w:pPr>
      <w:r w:rsidRPr="004A77B8">
        <w:rPr>
          <w:b/>
          <w:sz w:val="36"/>
          <w:szCs w:val="36"/>
        </w:rPr>
        <w:t xml:space="preserve">Пермский район     д. </w:t>
      </w:r>
      <w:proofErr w:type="spellStart"/>
      <w:r w:rsidRPr="004A77B8">
        <w:rPr>
          <w:b/>
          <w:sz w:val="36"/>
          <w:szCs w:val="36"/>
        </w:rPr>
        <w:t>Кондратово</w:t>
      </w:r>
      <w:proofErr w:type="spellEnd"/>
      <w:r w:rsidRPr="004A77B8">
        <w:rPr>
          <w:b/>
          <w:sz w:val="36"/>
          <w:szCs w:val="36"/>
        </w:rPr>
        <w:t xml:space="preserve">     тел. 296-51-01 </w:t>
      </w:r>
    </w:p>
    <w:p w:rsidR="00F14F23" w:rsidRPr="004A77B8" w:rsidRDefault="00F14F23" w:rsidP="00F14F23">
      <w:pPr>
        <w:rPr>
          <w:b/>
          <w:sz w:val="36"/>
          <w:szCs w:val="36"/>
        </w:rPr>
      </w:pPr>
      <w:r w:rsidRPr="004A77B8">
        <w:rPr>
          <w:b/>
          <w:sz w:val="36"/>
          <w:szCs w:val="36"/>
        </w:rPr>
        <w:t>ул. Камская 12б   133 пожарная часть</w:t>
      </w:r>
    </w:p>
    <w:p w:rsidR="00BD37AA" w:rsidRDefault="00BD37AA"/>
    <w:sectPr w:rsidR="00BD37AA" w:rsidSect="001B3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BC8"/>
    <w:rsid w:val="001B32A2"/>
    <w:rsid w:val="002132D9"/>
    <w:rsid w:val="002F0BC8"/>
    <w:rsid w:val="00BD37AA"/>
    <w:rsid w:val="00CD3230"/>
    <w:rsid w:val="00F14F23"/>
    <w:rsid w:val="00FA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B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D37A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D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D37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B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D37A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D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D37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mg-fotki.yandex.ru/get/985135/123691192.10/0_142217_ec1f5bd3_orig" TargetMode="External"/><Relationship Id="rId5" Type="http://schemas.openxmlformats.org/officeDocument/2006/relationships/hyperlink" Target="https://proobzh.ru/pozharnaya-bezopasnost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Usser</cp:lastModifiedBy>
  <cp:revision>2</cp:revision>
  <dcterms:created xsi:type="dcterms:W3CDTF">2019-02-21T05:45:00Z</dcterms:created>
  <dcterms:modified xsi:type="dcterms:W3CDTF">2019-02-21T05:45:00Z</dcterms:modified>
</cp:coreProperties>
</file>