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540A8C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231C50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540A8C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AE2B7B" w:rsidRPr="00AE2B7B" w:rsidRDefault="00AE2B7B" w:rsidP="00AE2B7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</w:pPr>
                  <w:r w:rsidRPr="00AE2B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/>
                    </w:rPr>
                    <w:t>05.02.2016</w:t>
                  </w:r>
                </w:p>
                <w:p w:rsidR="00812597" w:rsidRPr="00812597" w:rsidRDefault="00812597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</w:t>
      </w:r>
      <w:r w:rsidR="005246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9A2E4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C157D5">
        <w:rPr>
          <w:rFonts w:ascii="Times New Roman" w:hAnsi="Times New Roman" w:cs="Times New Roman"/>
          <w:sz w:val="28"/>
          <w:szCs w:val="28"/>
        </w:rPr>
        <w:t>А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кционерному обществу </w:t>
      </w:r>
      <w:r w:rsidR="00C157D5" w:rsidRPr="00C157D5">
        <w:rPr>
          <w:rFonts w:ascii="Times New Roman" w:hAnsi="Times New Roman" w:cs="Times New Roman"/>
          <w:sz w:val="28"/>
          <w:szCs w:val="28"/>
          <w:u w:val="single"/>
        </w:rPr>
        <w:t xml:space="preserve">«Газпром газораспределение Пермь»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(ИНН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, ОГРН 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2125902017723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г. Пермь,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E40" w:rsidRPr="009A2E40">
        <w:rPr>
          <w:rFonts w:ascii="Times New Roman" w:hAnsi="Times New Roman" w:cs="Times New Roman"/>
          <w:sz w:val="28"/>
          <w:szCs w:val="28"/>
          <w:u w:val="single"/>
        </w:rPr>
        <w:t>ул. Петропавловская, 43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9A2E40">
        <w:rPr>
          <w:rFonts w:ascii="Times New Roman" w:hAnsi="Times New Roman" w:cs="Times New Roman"/>
          <w:sz w:val="28"/>
          <w:szCs w:val="28"/>
        </w:rPr>
        <w:t>: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AE2B7B" w:rsidRPr="00AE2B7B">
        <w:rPr>
          <w:rFonts w:ascii="Times New Roman" w:hAnsi="Times New Roman" w:cs="Times New Roman"/>
          <w:sz w:val="28"/>
          <w:szCs w:val="28"/>
          <w:u w:val="single"/>
        </w:rPr>
        <w:t>1 год с 05.02.2016 г. по 04.02.2017 г.</w:t>
      </w:r>
    </w:p>
    <w:p w:rsidR="00AE2B7B" w:rsidRPr="00E004B7" w:rsidRDefault="00AE2B7B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576F13">
        <w:rPr>
          <w:rFonts w:ascii="Times New Roman" w:hAnsi="Times New Roman" w:cs="Times New Roman"/>
          <w:sz w:val="28"/>
          <w:szCs w:val="28"/>
          <w:u w:val="single"/>
        </w:rPr>
        <w:t xml:space="preserve">айон, Фроловское с/п, 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AE2B7B">
        <w:rPr>
          <w:rFonts w:ascii="Times New Roman" w:hAnsi="Times New Roman" w:cs="Times New Roman"/>
          <w:sz w:val="28"/>
          <w:szCs w:val="28"/>
          <w:u w:val="single"/>
        </w:rPr>
        <w:t>с. Фролы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31C50" w:rsidRPr="00231C50">
        <w:rPr>
          <w:rFonts w:ascii="Times New Roman" w:hAnsi="Times New Roman" w:cs="Times New Roman"/>
          <w:sz w:val="28"/>
          <w:szCs w:val="28"/>
          <w:u w:val="single"/>
        </w:rPr>
        <w:t>ул. Центральная, 25</w:t>
      </w:r>
      <w:r w:rsidR="009A2E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46A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756D0"/>
    <w:rsid w:val="000863EC"/>
    <w:rsid w:val="00205B27"/>
    <w:rsid w:val="00231C50"/>
    <w:rsid w:val="002A6B48"/>
    <w:rsid w:val="002F62BF"/>
    <w:rsid w:val="004274AB"/>
    <w:rsid w:val="004F31B4"/>
    <w:rsid w:val="005246A8"/>
    <w:rsid w:val="00540A8C"/>
    <w:rsid w:val="00576F13"/>
    <w:rsid w:val="00624957"/>
    <w:rsid w:val="00812597"/>
    <w:rsid w:val="00814F1A"/>
    <w:rsid w:val="009A2E40"/>
    <w:rsid w:val="00A95D34"/>
    <w:rsid w:val="00AE2B7B"/>
    <w:rsid w:val="00C1027D"/>
    <w:rsid w:val="00C157D5"/>
    <w:rsid w:val="00D35E9B"/>
    <w:rsid w:val="00DC21D6"/>
    <w:rsid w:val="00E004B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2016-02-06T00:31:00Z</cp:lastPrinted>
  <dcterms:created xsi:type="dcterms:W3CDTF">2016-02-09T05:02:00Z</dcterms:created>
  <dcterms:modified xsi:type="dcterms:W3CDTF">2016-02-09T05:02:00Z</dcterms:modified>
</cp:coreProperties>
</file>